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520EF0" w:rsidRPr="00AF2673" w14:paraId="4F10978F" w14:textId="77777777" w:rsidTr="004C37AC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D015" w14:textId="772EFC7C" w:rsidR="00520EF0" w:rsidRPr="00AF2673" w:rsidRDefault="006D56BC" w:rsidP="006D56BC">
            <w:pPr>
              <w:autoSpaceDN w:val="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（</w:t>
            </w:r>
            <w:r w:rsidR="00FF6759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）</w:t>
            </w:r>
            <w:r w:rsidR="00FF6759">
              <w:rPr>
                <w:rFonts w:ascii="ＭＳ 明朝" w:hAnsi="ＭＳ 明朝" w:hint="eastAsia"/>
              </w:rPr>
              <w:t>施設</w:t>
            </w:r>
            <w:r w:rsidR="00FF6759" w:rsidRPr="00C70DBB">
              <w:rPr>
                <w:rFonts w:ascii="ＭＳ 明朝" w:hAnsi="ＭＳ 明朝" w:hint="eastAsia"/>
              </w:rPr>
              <w:t>整備</w:t>
            </w:r>
            <w:r w:rsidR="00FF6759">
              <w:rPr>
                <w:rFonts w:ascii="ＭＳ 明朝" w:hAnsi="ＭＳ 明朝" w:hint="eastAsia"/>
              </w:rPr>
              <w:t>全般に関する</w:t>
            </w:r>
            <w:r w:rsidR="00FF6759" w:rsidRPr="00C70DBB">
              <w:rPr>
                <w:rFonts w:ascii="ＭＳ 明朝" w:hAnsi="ＭＳ 明朝" w:hint="eastAsia"/>
              </w:rPr>
              <w:t>計画</w:t>
            </w:r>
            <w:r w:rsidR="00520EF0" w:rsidRPr="00AF2673">
              <w:rPr>
                <w:rFonts w:hAnsi="ＭＳ 明朝" w:hint="eastAsia"/>
              </w:rPr>
              <w:t xml:space="preserve">　</w:t>
            </w:r>
          </w:p>
        </w:tc>
      </w:tr>
      <w:tr w:rsidR="00520EF0" w:rsidRPr="00792167" w14:paraId="0EE5CF7A" w14:textId="77777777" w:rsidTr="004C37A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24C" w14:textId="77777777" w:rsidR="00520EF0" w:rsidRPr="00792167" w:rsidRDefault="00520EF0" w:rsidP="0036701A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792167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14:paraId="0BFD764A" w14:textId="60991F86" w:rsidR="00520EF0" w:rsidRPr="00792167" w:rsidRDefault="00520EF0" w:rsidP="0036701A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①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公園全体の施設整備計画</w:t>
            </w:r>
          </w:p>
          <w:p w14:paraId="583FB03E" w14:textId="60CA53F2" w:rsidR="004A2C82" w:rsidRDefault="004A2C82" w:rsidP="00FA3CAC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・公園の魅力向上につながる施設整備</w:t>
            </w:r>
            <w:r w:rsidR="00C3181A">
              <w:rPr>
                <w:rFonts w:hAnsi="ＭＳ 明朝" w:hint="eastAsia"/>
                <w:color w:val="000000" w:themeColor="text1"/>
                <w:sz w:val="21"/>
                <w:szCs w:val="21"/>
              </w:rPr>
              <w:t>の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基本的な考え方</w:t>
            </w:r>
          </w:p>
          <w:p w14:paraId="0B2819F4" w14:textId="77777777" w:rsidR="00C3181A" w:rsidRDefault="004A2C82" w:rsidP="00C3181A">
            <w:pPr>
              <w:ind w:leftChars="101" w:left="202"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C3181A">
              <w:rPr>
                <w:rFonts w:hAnsi="ＭＳ 明朝" w:hint="eastAsia"/>
                <w:color w:val="000000" w:themeColor="text1"/>
                <w:sz w:val="21"/>
                <w:szCs w:val="21"/>
              </w:rPr>
              <w:t>周囲の動線や施設との連携の考え方</w:t>
            </w:r>
          </w:p>
          <w:p w14:paraId="204269B6" w14:textId="1DD9C9DE" w:rsidR="004A2C82" w:rsidRPr="004A2C82" w:rsidRDefault="004A2C82" w:rsidP="00FA3CAC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・ユニバーサルデザイン</w:t>
            </w:r>
            <w:r w:rsidR="00C3181A">
              <w:rPr>
                <w:rFonts w:hAnsi="ＭＳ 明朝" w:hint="eastAsia"/>
                <w:color w:val="000000" w:themeColor="text1"/>
                <w:sz w:val="21"/>
                <w:szCs w:val="21"/>
              </w:rPr>
              <w:t>の考え方</w:t>
            </w:r>
          </w:p>
          <w:p w14:paraId="15AF9ED8" w14:textId="494B9A34" w:rsidR="00520EF0" w:rsidRDefault="00520EF0" w:rsidP="00FA3CAC">
            <w:pPr>
              <w:ind w:firstLineChars="200" w:firstLine="42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公募対象公園施設や</w:t>
            </w:r>
            <w:r w:rsidR="00943306"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特定公園施設の配置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計画の考え方及び施設面積総括表</w:t>
            </w:r>
            <w:r w:rsidR="00943306">
              <w:rPr>
                <w:rFonts w:hAnsi="ＭＳ 明朝" w:hint="eastAsia"/>
                <w:color w:val="000000" w:themeColor="text1"/>
                <w:sz w:val="16"/>
                <w:szCs w:val="16"/>
              </w:rPr>
              <w:t>※１</w:t>
            </w:r>
          </w:p>
          <w:p w14:paraId="41DC38AF" w14:textId="387759F5" w:rsidR="00943306" w:rsidRPr="00792167" w:rsidRDefault="00943306" w:rsidP="00FA3CAC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・イメージパース（全体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イメージをＡ３判で１枚以上は必須</w:t>
            </w: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0979E416" w14:textId="7C41704B" w:rsidR="00520EF0" w:rsidRPr="00792167" w:rsidRDefault="00520EF0" w:rsidP="009B1E12">
            <w:pPr>
              <w:ind w:leftChars="101" w:left="202"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14:paraId="242FD32C" w14:textId="78732452" w:rsidR="00A92BFA" w:rsidRDefault="004A2C82" w:rsidP="009B1E12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②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施工計画、工事工程計画</w:t>
            </w:r>
          </w:p>
          <w:p w14:paraId="6FCD694B" w14:textId="59B3622E" w:rsidR="00943306" w:rsidRDefault="00520EF0" w:rsidP="009B1E12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943306">
              <w:rPr>
                <w:rFonts w:hAnsi="ＭＳ 明朝" w:hint="eastAsia"/>
                <w:color w:val="000000" w:themeColor="text1"/>
                <w:sz w:val="21"/>
                <w:szCs w:val="21"/>
              </w:rPr>
              <w:t>施工計画全般に関する考え方</w:t>
            </w:r>
          </w:p>
          <w:p w14:paraId="73EF8687" w14:textId="51CA770C" w:rsidR="00520EF0" w:rsidRDefault="00943306" w:rsidP="009B1E12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520EF0">
              <w:rPr>
                <w:rFonts w:hAnsi="ＭＳ 明朝" w:hint="eastAsia"/>
                <w:color w:val="000000" w:themeColor="text1"/>
                <w:sz w:val="21"/>
                <w:szCs w:val="21"/>
              </w:rPr>
              <w:t>実施設計等の期間及び各種工事期間（工程表）</w:t>
            </w:r>
          </w:p>
          <w:p w14:paraId="39F1DE31" w14:textId="77777777" w:rsidR="00520EF0" w:rsidRPr="00880E34" w:rsidRDefault="00520EF0" w:rsidP="006160AA">
            <w:pPr>
              <w:widowControl/>
              <w:ind w:firstLineChars="200" w:firstLine="42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1552E59" w14:textId="77777777" w:rsidR="00520EF0" w:rsidRDefault="00520EF0" w:rsidP="00520EF0">
      <w:r>
        <w:rPr>
          <w:rFonts w:hint="eastAsia"/>
        </w:rPr>
        <w:t>【記載における注意事項】</w:t>
      </w:r>
    </w:p>
    <w:p w14:paraId="5BDFDA8E" w14:textId="77777777" w:rsidR="00520EF0" w:rsidRDefault="00520EF0" w:rsidP="00520EF0">
      <w:pPr>
        <w:spacing w:line="240" w:lineRule="exact"/>
      </w:pPr>
      <w:r>
        <w:rPr>
          <w:rFonts w:hint="eastAsia"/>
        </w:rPr>
        <w:t>・上記の各事項について、図面や表を用いながら、分かりやすく記載してください。</w:t>
      </w:r>
    </w:p>
    <w:p w14:paraId="0225739F" w14:textId="13A8C342" w:rsidR="00520EF0" w:rsidRPr="00E51A73" w:rsidRDefault="00520EF0" w:rsidP="006F2784">
      <w:pPr>
        <w:spacing w:line="240" w:lineRule="exact"/>
        <w:ind w:firstLineChars="200" w:firstLine="400"/>
      </w:pPr>
      <w:r w:rsidRPr="00E51A73">
        <w:rPr>
          <w:rFonts w:hint="eastAsia"/>
        </w:rPr>
        <w:t>※</w:t>
      </w:r>
      <w:r w:rsidR="00FF6759">
        <w:rPr>
          <w:rFonts w:hint="eastAsia"/>
        </w:rPr>
        <w:t>１</w:t>
      </w:r>
      <w:r w:rsidRPr="00E51A73">
        <w:t xml:space="preserve">　</w:t>
      </w:r>
      <w:r w:rsidRPr="00E51A73">
        <w:rPr>
          <w:rFonts w:hint="eastAsia"/>
        </w:rPr>
        <w:t>公募</w:t>
      </w:r>
      <w:r w:rsidRPr="00E51A73">
        <w:t>対象</w:t>
      </w:r>
      <w:r w:rsidRPr="00E51A73">
        <w:rPr>
          <w:rFonts w:hint="eastAsia"/>
        </w:rPr>
        <w:t>公園</w:t>
      </w:r>
      <w:r w:rsidRPr="00E51A73">
        <w:t>施設</w:t>
      </w:r>
      <w:r w:rsidRPr="00E51A73">
        <w:rPr>
          <w:rFonts w:hint="eastAsia"/>
        </w:rPr>
        <w:t>及び</w:t>
      </w:r>
      <w:r w:rsidRPr="00E51A73">
        <w:t>特定公園施設</w:t>
      </w:r>
      <w:r w:rsidRPr="00E51A73">
        <w:rPr>
          <w:rFonts w:hint="eastAsia"/>
        </w:rPr>
        <w:t>等</w:t>
      </w:r>
      <w:r w:rsidRPr="00E51A73">
        <w:t>の</w:t>
      </w:r>
      <w:r w:rsidRPr="00E51A73">
        <w:rPr>
          <w:rFonts w:hint="eastAsia"/>
        </w:rPr>
        <w:t>施設</w:t>
      </w:r>
      <w:r w:rsidRPr="00E51A73">
        <w:t>面積</w:t>
      </w:r>
      <w:r w:rsidRPr="00E51A73">
        <w:rPr>
          <w:rFonts w:hint="eastAsia"/>
        </w:rPr>
        <w:t>総括表の</w:t>
      </w:r>
      <w:r w:rsidRPr="00E51A73">
        <w:t>記載例</w:t>
      </w:r>
    </w:p>
    <w:tbl>
      <w:tblPr>
        <w:tblW w:w="856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0"/>
        <w:gridCol w:w="1231"/>
        <w:gridCol w:w="1342"/>
        <w:gridCol w:w="1292"/>
        <w:gridCol w:w="1292"/>
        <w:gridCol w:w="1292"/>
        <w:gridCol w:w="1292"/>
      </w:tblGrid>
      <w:tr w:rsidR="00FA6900" w:rsidRPr="00E51A73" w14:paraId="139BC49F" w14:textId="77777777" w:rsidTr="0013370D"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D15AAC" w14:textId="77777777" w:rsidR="00FA6900" w:rsidRPr="00E51A73" w:rsidRDefault="00FA6900" w:rsidP="0036701A">
            <w:pPr>
              <w:snapToGrid w:val="0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90765F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公募対象公園施設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9C4B2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特定公園施設</w:t>
            </w:r>
          </w:p>
        </w:tc>
      </w:tr>
      <w:tr w:rsidR="00FA6900" w:rsidRPr="00E51A73" w14:paraId="65748026" w14:textId="77777777" w:rsidTr="0013370D"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2C713" w14:textId="77777777" w:rsidR="00FA6900" w:rsidRPr="00E51A73" w:rsidRDefault="00FA6900" w:rsidP="0036701A">
            <w:pPr>
              <w:snapToGrid w:val="0"/>
            </w:pP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</w:tcPr>
          <w:p w14:paraId="062C1067" w14:textId="77777777" w:rsidR="00FA6900" w:rsidRDefault="00FA6900" w:rsidP="0036701A">
            <w:pPr>
              <w:snapToGrid w:val="0"/>
              <w:jc w:val="center"/>
            </w:pPr>
            <w:r>
              <w:rPr>
                <w:rFonts w:hint="eastAsia"/>
              </w:rPr>
              <w:t>○○施設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37E" w14:textId="77777777" w:rsidR="00FA6900" w:rsidRPr="00E51A73" w:rsidRDefault="00FA6900" w:rsidP="0036701A">
            <w:pPr>
              <w:snapToGrid w:val="0"/>
              <w:jc w:val="center"/>
            </w:pPr>
            <w:r>
              <w:rPr>
                <w:rFonts w:hint="eastAsia"/>
              </w:rPr>
              <w:t>○○施設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30BD3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○○施設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19A2CE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○○施設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68763C5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○○施設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30B597B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○○</w:t>
            </w:r>
            <w:r w:rsidRPr="00E51A73">
              <w:t>施設</w:t>
            </w:r>
          </w:p>
        </w:tc>
      </w:tr>
      <w:tr w:rsidR="00FA6900" w:rsidRPr="00E51A73" w14:paraId="2F259192" w14:textId="77777777" w:rsidTr="0013370D">
        <w:tc>
          <w:tcPr>
            <w:tcW w:w="82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65220D" w14:textId="77777777" w:rsidR="00FA6900" w:rsidRPr="00E51A73" w:rsidRDefault="00FA6900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施設面積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AF2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809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BD106E1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D01ECFD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DED5FAD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67C71C6" w14:textId="77777777" w:rsidR="00FA6900" w:rsidRPr="00E51A73" w:rsidRDefault="00FA6900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</w:tr>
      <w:tr w:rsidR="0013370D" w:rsidRPr="00E51A73" w14:paraId="0520EEA1" w14:textId="77777777" w:rsidTr="0013370D"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E634F" w14:textId="77777777" w:rsidR="0013370D" w:rsidRPr="00E51A73" w:rsidRDefault="0013370D" w:rsidP="0036701A">
            <w:pPr>
              <w:snapToGrid w:val="0"/>
              <w:jc w:val="center"/>
            </w:pPr>
            <w:r w:rsidRPr="00E51A73">
              <w:rPr>
                <w:rFonts w:hint="eastAsia"/>
              </w:rPr>
              <w:t>合　計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49C4D" w14:textId="77777777" w:rsidR="0013370D" w:rsidRPr="00E51A73" w:rsidRDefault="0013370D" w:rsidP="0036701A">
            <w:pPr>
              <w:snapToGrid w:val="0"/>
              <w:jc w:val="right"/>
            </w:pPr>
            <w:r w:rsidRPr="00E51A73">
              <w:rPr>
                <w:rFonts w:hint="eastAsia"/>
              </w:rPr>
              <w:t>㎡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2CFE35" w14:textId="77777777" w:rsidR="0013370D" w:rsidRPr="00E51A73" w:rsidRDefault="0013370D" w:rsidP="0013370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13370D" w:rsidRPr="00E51A73" w14:paraId="0ED533CD" w14:textId="77777777" w:rsidTr="0013370D"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F52E1" w14:textId="77777777" w:rsidR="0013370D" w:rsidRPr="00E51A73" w:rsidRDefault="0013370D" w:rsidP="0036701A">
            <w:pPr>
              <w:snapToGrid w:val="0"/>
              <w:jc w:val="center"/>
            </w:pPr>
          </w:p>
        </w:tc>
        <w:tc>
          <w:tcPr>
            <w:tcW w:w="7741" w:type="dxa"/>
            <w:gridSpan w:val="6"/>
            <w:tcBorders>
              <w:bottom w:val="single" w:sz="4" w:space="0" w:color="auto"/>
            </w:tcBorders>
            <w:vAlign w:val="center"/>
          </w:tcPr>
          <w:p w14:paraId="58CB6B03" w14:textId="77777777" w:rsidR="0013370D" w:rsidRPr="00E51A73" w:rsidRDefault="0013370D" w:rsidP="0013370D">
            <w:pPr>
              <w:widowControl/>
              <w:jc w:val="right"/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14:paraId="2430ED8E" w14:textId="77777777" w:rsidR="00332A0F" w:rsidRPr="00E51A73" w:rsidRDefault="00332A0F" w:rsidP="009B1E12">
      <w:pPr>
        <w:spacing w:line="240" w:lineRule="exact"/>
      </w:pPr>
    </w:p>
    <w:sectPr w:rsidR="00332A0F" w:rsidRPr="00E51A73" w:rsidSect="004118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82C8" w14:textId="77777777" w:rsidR="00385EDC" w:rsidRDefault="00385EDC" w:rsidP="00A46515">
      <w:r>
        <w:separator/>
      </w:r>
    </w:p>
  </w:endnote>
  <w:endnote w:type="continuationSeparator" w:id="0">
    <w:p w14:paraId="234ADFC5" w14:textId="77777777" w:rsidR="00385EDC" w:rsidRDefault="00385EDC" w:rsidP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62F44" w14:textId="77777777" w:rsidR="00385EDC" w:rsidRDefault="00385EDC" w:rsidP="00A46515">
      <w:r>
        <w:separator/>
      </w:r>
    </w:p>
  </w:footnote>
  <w:footnote w:type="continuationSeparator" w:id="0">
    <w:p w14:paraId="7DC243BE" w14:textId="77777777" w:rsidR="00385EDC" w:rsidRDefault="00385EDC" w:rsidP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9278" w14:textId="4C5764B6" w:rsidR="00940700" w:rsidRPr="00940700" w:rsidRDefault="00940700" w:rsidP="00940700">
    <w:pPr>
      <w:pStyle w:val="ad"/>
      <w:jc w:val="right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782392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－</w:t>
    </w:r>
    <w:r w:rsidR="00FF6759">
      <w:rPr>
        <w:rFonts w:hint="eastAsia"/>
        <w:sz w:val="21"/>
        <w:szCs w:val="21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3"/>
    <w:rsid w:val="00037799"/>
    <w:rsid w:val="000427B4"/>
    <w:rsid w:val="00085652"/>
    <w:rsid w:val="00100E56"/>
    <w:rsid w:val="00105D69"/>
    <w:rsid w:val="0013370D"/>
    <w:rsid w:val="00270717"/>
    <w:rsid w:val="002836F9"/>
    <w:rsid w:val="002C19FC"/>
    <w:rsid w:val="002F2257"/>
    <w:rsid w:val="00332A0F"/>
    <w:rsid w:val="00385EDC"/>
    <w:rsid w:val="00397319"/>
    <w:rsid w:val="003B521C"/>
    <w:rsid w:val="003F4A21"/>
    <w:rsid w:val="004105CA"/>
    <w:rsid w:val="00411853"/>
    <w:rsid w:val="00444654"/>
    <w:rsid w:val="00467860"/>
    <w:rsid w:val="004A2C82"/>
    <w:rsid w:val="004C37AC"/>
    <w:rsid w:val="004D795C"/>
    <w:rsid w:val="00510F57"/>
    <w:rsid w:val="00517DE1"/>
    <w:rsid w:val="00520EF0"/>
    <w:rsid w:val="00573F4F"/>
    <w:rsid w:val="005851CD"/>
    <w:rsid w:val="005D3A84"/>
    <w:rsid w:val="006160AA"/>
    <w:rsid w:val="00654C47"/>
    <w:rsid w:val="00656AC7"/>
    <w:rsid w:val="00672AE0"/>
    <w:rsid w:val="006D56BC"/>
    <w:rsid w:val="006E781F"/>
    <w:rsid w:val="006F2784"/>
    <w:rsid w:val="00782392"/>
    <w:rsid w:val="00784FD2"/>
    <w:rsid w:val="00810B48"/>
    <w:rsid w:val="00817409"/>
    <w:rsid w:val="008472D0"/>
    <w:rsid w:val="008476F3"/>
    <w:rsid w:val="00880E34"/>
    <w:rsid w:val="00940700"/>
    <w:rsid w:val="00943306"/>
    <w:rsid w:val="009900CB"/>
    <w:rsid w:val="009B1E12"/>
    <w:rsid w:val="00A46515"/>
    <w:rsid w:val="00A72BAA"/>
    <w:rsid w:val="00A92BFA"/>
    <w:rsid w:val="00A94D0A"/>
    <w:rsid w:val="00AD0410"/>
    <w:rsid w:val="00B53006"/>
    <w:rsid w:val="00B81A87"/>
    <w:rsid w:val="00BA4571"/>
    <w:rsid w:val="00C3181A"/>
    <w:rsid w:val="00C50931"/>
    <w:rsid w:val="00C52672"/>
    <w:rsid w:val="00C651C4"/>
    <w:rsid w:val="00C73DD3"/>
    <w:rsid w:val="00C801E7"/>
    <w:rsid w:val="00CA4755"/>
    <w:rsid w:val="00CB3C91"/>
    <w:rsid w:val="00CC031A"/>
    <w:rsid w:val="00CE510A"/>
    <w:rsid w:val="00D74571"/>
    <w:rsid w:val="00D975B1"/>
    <w:rsid w:val="00E356BA"/>
    <w:rsid w:val="00E51A73"/>
    <w:rsid w:val="00E527CE"/>
    <w:rsid w:val="00E55126"/>
    <w:rsid w:val="00E901F7"/>
    <w:rsid w:val="00ED2B42"/>
    <w:rsid w:val="00F31FA5"/>
    <w:rsid w:val="00F55533"/>
    <w:rsid w:val="00FA3CAC"/>
    <w:rsid w:val="00FA6900"/>
    <w:rsid w:val="00FE3288"/>
    <w:rsid w:val="00FF419A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7161BE"/>
  <w15:docId w15:val="{15D9250F-3FCD-460F-BD63-EB99B03C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185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1185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1185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8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1853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4118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1185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C73DD3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46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6515"/>
    <w:rPr>
      <w:rFonts w:ascii="Century" w:eastAsia="ＭＳ 明朝" w:hAnsi="Century" w:cs="Times New Roman"/>
      <w:kern w:val="0"/>
      <w:sz w:val="20"/>
      <w:szCs w:val="20"/>
    </w:rPr>
  </w:style>
  <w:style w:type="table" w:styleId="af">
    <w:name w:val="Table Grid"/>
    <w:basedOn w:val="a1"/>
    <w:uiPriority w:val="59"/>
    <w:rsid w:val="00A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1810-3FBE-4410-A4CB-8B9AD857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2021-10-25T02:25:00Z</dcterms:created>
  <dcterms:modified xsi:type="dcterms:W3CDTF">2021-10-25T02:25:00Z</dcterms:modified>
</cp:coreProperties>
</file>