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17E" w:rsidRPr="00FC1AE7" w:rsidRDefault="006C617E" w:rsidP="006C4F75">
      <w:pPr>
        <w:jc w:val="left"/>
        <w:rPr>
          <w:rFonts w:hint="eastAsia"/>
          <w:color w:val="000000"/>
          <w:sz w:val="24"/>
          <w:szCs w:val="24"/>
        </w:rPr>
      </w:pPr>
      <w:bookmarkStart w:id="0" w:name="_GoBack"/>
      <w:bookmarkEnd w:id="0"/>
    </w:p>
    <w:p w:rsidR="006C617E" w:rsidRPr="00FC1AE7" w:rsidRDefault="00BA0091" w:rsidP="00673C8B">
      <w:pPr>
        <w:pStyle w:val="a8"/>
        <w:spacing w:line="240" w:lineRule="auto"/>
        <w:ind w:right="-1"/>
        <w:jc w:val="right"/>
        <w:rPr>
          <w:rFonts w:ascii="ＭＳ 明朝" w:eastAsia="ＭＳ 明朝" w:hAnsi="ＭＳ 明朝"/>
          <w:color w:val="000000"/>
          <w:spacing w:val="0"/>
        </w:rPr>
      </w:pPr>
      <w:r w:rsidRPr="00FC1AE7">
        <w:rPr>
          <w:rFonts w:ascii="ＭＳ 明朝" w:eastAsia="ＭＳ 明朝" w:hAnsi="ＭＳ 明朝" w:hint="eastAsia"/>
          <w:color w:val="000000"/>
          <w:spacing w:val="0"/>
        </w:rPr>
        <w:t xml:space="preserve">令和 </w:t>
      </w:r>
      <w:r w:rsidRPr="00FC1AE7">
        <w:rPr>
          <w:rFonts w:ascii="ＭＳ 明朝" w:eastAsia="ＭＳ 明朝" w:hAnsi="ＭＳ 明朝"/>
          <w:color w:val="000000"/>
          <w:spacing w:val="0"/>
        </w:rPr>
        <w:t xml:space="preserve">  </w:t>
      </w:r>
      <w:r w:rsidR="006C617E" w:rsidRPr="00FC1AE7">
        <w:rPr>
          <w:rFonts w:ascii="ＭＳ 明朝" w:eastAsia="ＭＳ 明朝" w:hAnsi="ＭＳ 明朝" w:hint="eastAsia"/>
          <w:color w:val="000000"/>
          <w:spacing w:val="0"/>
        </w:rPr>
        <w:t>年</w:t>
      </w:r>
      <w:r w:rsidR="00FC1AE7">
        <w:rPr>
          <w:rFonts w:ascii="ＭＳ 明朝" w:eastAsia="ＭＳ 明朝" w:hAnsi="ＭＳ 明朝" w:hint="eastAsia"/>
          <w:color w:val="000000"/>
          <w:spacing w:val="0"/>
        </w:rPr>
        <w:t xml:space="preserve">　</w:t>
      </w:r>
      <w:r w:rsidR="006C617E" w:rsidRPr="00FC1AE7">
        <w:rPr>
          <w:rFonts w:ascii="ＭＳ 明朝" w:eastAsia="ＭＳ 明朝" w:hAnsi="ＭＳ 明朝" w:hint="eastAsia"/>
          <w:color w:val="000000"/>
          <w:spacing w:val="0"/>
        </w:rPr>
        <w:t xml:space="preserve">　月　　日</w:t>
      </w:r>
    </w:p>
    <w:p w:rsidR="006C617E" w:rsidRPr="00FC1AE7" w:rsidRDefault="006C617E" w:rsidP="006C617E">
      <w:pPr>
        <w:pStyle w:val="a8"/>
        <w:wordWrap/>
        <w:spacing w:line="240" w:lineRule="auto"/>
        <w:rPr>
          <w:rFonts w:ascii="ＭＳ 明朝" w:eastAsia="ＭＳ 明朝" w:hAnsi="ＭＳ 明朝"/>
          <w:color w:val="000000"/>
          <w:spacing w:val="0"/>
        </w:rPr>
      </w:pPr>
    </w:p>
    <w:p w:rsidR="006C617E" w:rsidRPr="00FC1AE7" w:rsidRDefault="001829BE" w:rsidP="006C617E">
      <w:pPr>
        <w:pStyle w:val="a8"/>
        <w:wordWrap/>
        <w:spacing w:line="240" w:lineRule="auto"/>
        <w:rPr>
          <w:rFonts w:ascii="ＭＳ 明朝" w:eastAsia="ＭＳ 明朝" w:hAnsi="ＭＳ 明朝"/>
          <w:color w:val="000000"/>
          <w:spacing w:val="0"/>
        </w:rPr>
      </w:pPr>
      <w:r w:rsidRPr="00FC1AE7">
        <w:rPr>
          <w:rFonts w:ascii="ＭＳ 明朝" w:eastAsia="ＭＳ 明朝" w:hAnsi="ＭＳ 明朝" w:hint="eastAsia"/>
          <w:color w:val="000000"/>
          <w:spacing w:val="-1"/>
        </w:rPr>
        <w:t>（宛先）</w:t>
      </w:r>
      <w:r w:rsidR="00192947" w:rsidRPr="00FC1AE7">
        <w:rPr>
          <w:rFonts w:ascii="ＭＳ 明朝" w:eastAsia="ＭＳ 明朝" w:hAnsi="ＭＳ 明朝" w:hint="eastAsia"/>
          <w:color w:val="000000"/>
          <w:spacing w:val="-1"/>
        </w:rPr>
        <w:t>別府市長　長野　恭紘 殿</w:t>
      </w:r>
    </w:p>
    <w:p w:rsidR="006C617E" w:rsidRPr="00FC1AE7" w:rsidRDefault="006C617E" w:rsidP="006C617E">
      <w:pPr>
        <w:pStyle w:val="a8"/>
        <w:wordWrap/>
        <w:spacing w:line="240" w:lineRule="auto"/>
        <w:rPr>
          <w:rFonts w:ascii="ＭＳ 明朝" w:eastAsia="ＭＳ 明朝" w:hAnsi="ＭＳ 明朝" w:hint="eastAsia"/>
          <w:color w:val="000000"/>
          <w:spacing w:val="0"/>
        </w:rPr>
      </w:pPr>
    </w:p>
    <w:p w:rsidR="006C617E" w:rsidRPr="00FC1AE7" w:rsidRDefault="006C617E" w:rsidP="002A305C">
      <w:pPr>
        <w:pStyle w:val="a8"/>
        <w:wordWrap/>
        <w:spacing w:line="300" w:lineRule="atLeast"/>
        <w:ind w:leftChars="1950" w:left="4290"/>
        <w:rPr>
          <w:rFonts w:ascii="ＭＳ 明朝" w:eastAsia="ＭＳ 明朝" w:hAnsi="ＭＳ 明朝" w:hint="eastAsia"/>
          <w:color w:val="000000"/>
          <w:spacing w:val="-1"/>
        </w:rPr>
      </w:pPr>
      <w:r w:rsidRPr="00FC1AE7">
        <w:rPr>
          <w:rFonts w:ascii="ＭＳ 明朝" w:eastAsia="ＭＳ 明朝" w:hAnsi="ＭＳ 明朝" w:hint="eastAsia"/>
          <w:color w:val="000000"/>
          <w:spacing w:val="-1"/>
        </w:rPr>
        <w:t>（住　　所）</w:t>
      </w:r>
    </w:p>
    <w:p w:rsidR="006C617E" w:rsidRPr="00FC1AE7" w:rsidRDefault="006C617E" w:rsidP="002A305C">
      <w:pPr>
        <w:pStyle w:val="a8"/>
        <w:wordWrap/>
        <w:spacing w:line="300" w:lineRule="atLeast"/>
        <w:ind w:leftChars="1950" w:left="4290"/>
        <w:rPr>
          <w:rFonts w:ascii="ＭＳ 明朝" w:eastAsia="ＭＳ 明朝" w:hAnsi="ＭＳ 明朝"/>
          <w:color w:val="000000"/>
          <w:spacing w:val="0"/>
        </w:rPr>
      </w:pPr>
      <w:r w:rsidRPr="00FC1AE7">
        <w:rPr>
          <w:rFonts w:ascii="ＭＳ 明朝" w:eastAsia="ＭＳ 明朝" w:hAnsi="ＭＳ 明朝" w:hint="eastAsia"/>
          <w:color w:val="000000"/>
          <w:spacing w:val="-1"/>
        </w:rPr>
        <w:t>（法</w:t>
      </w:r>
      <w:r w:rsidRPr="00FC1AE7">
        <w:rPr>
          <w:rFonts w:ascii="ＭＳ 明朝" w:eastAsia="ＭＳ 明朝" w:hAnsi="ＭＳ 明朝" w:cs="Times New Roman"/>
          <w:color w:val="000000"/>
          <w:spacing w:val="0"/>
        </w:rPr>
        <w:t xml:space="preserve"> </w:t>
      </w:r>
      <w:r w:rsidRPr="00FC1AE7">
        <w:rPr>
          <w:rFonts w:ascii="ＭＳ 明朝" w:eastAsia="ＭＳ 明朝" w:hAnsi="ＭＳ 明朝" w:hint="eastAsia"/>
          <w:color w:val="000000"/>
          <w:spacing w:val="-1"/>
        </w:rPr>
        <w:t>人</w:t>
      </w:r>
      <w:r w:rsidRPr="00FC1AE7">
        <w:rPr>
          <w:rFonts w:ascii="ＭＳ 明朝" w:eastAsia="ＭＳ 明朝" w:hAnsi="ＭＳ 明朝" w:cs="Times New Roman"/>
          <w:color w:val="000000"/>
          <w:spacing w:val="0"/>
        </w:rPr>
        <w:t xml:space="preserve"> </w:t>
      </w:r>
      <w:r w:rsidRPr="00FC1AE7">
        <w:rPr>
          <w:rFonts w:ascii="ＭＳ 明朝" w:eastAsia="ＭＳ 明朝" w:hAnsi="ＭＳ 明朝" w:hint="eastAsia"/>
          <w:color w:val="000000"/>
          <w:spacing w:val="-1"/>
        </w:rPr>
        <w:t>名）</w:t>
      </w:r>
    </w:p>
    <w:p w:rsidR="006C617E" w:rsidRPr="00FC1AE7" w:rsidRDefault="006C617E" w:rsidP="002A305C">
      <w:pPr>
        <w:pStyle w:val="a8"/>
        <w:wordWrap/>
        <w:spacing w:line="300" w:lineRule="atLeast"/>
        <w:ind w:leftChars="1900" w:left="4180"/>
        <w:rPr>
          <w:rFonts w:ascii="ＭＳ 明朝" w:eastAsia="ＭＳ 明朝" w:hAnsi="ＭＳ 明朝"/>
          <w:color w:val="000000"/>
          <w:spacing w:val="0"/>
        </w:rPr>
      </w:pPr>
      <w:r w:rsidRPr="00FC1AE7">
        <w:rPr>
          <w:rFonts w:ascii="ＭＳ 明朝" w:eastAsia="ＭＳ 明朝" w:hAnsi="ＭＳ 明朝" w:cs="Times New Roman"/>
          <w:color w:val="000000"/>
          <w:spacing w:val="0"/>
        </w:rPr>
        <w:t xml:space="preserve"> </w:t>
      </w:r>
      <w:r w:rsidRPr="00FC1AE7">
        <w:rPr>
          <w:rFonts w:ascii="ＭＳ 明朝" w:eastAsia="ＭＳ 明朝" w:hAnsi="ＭＳ 明朝" w:hint="eastAsia"/>
          <w:color w:val="000000"/>
          <w:spacing w:val="-1"/>
        </w:rPr>
        <w:t>（代表者名）</w:t>
      </w:r>
      <w:r w:rsidR="00FC1AE7">
        <w:rPr>
          <w:rFonts w:ascii="ＭＳ 明朝" w:eastAsia="ＭＳ 明朝" w:hAnsi="ＭＳ 明朝" w:hint="eastAsia"/>
          <w:color w:val="000000"/>
          <w:spacing w:val="-1"/>
        </w:rPr>
        <w:t xml:space="preserve">　　</w:t>
      </w:r>
      <w:r w:rsidRPr="00FC1AE7">
        <w:rPr>
          <w:rFonts w:ascii="ＭＳ 明朝" w:eastAsia="ＭＳ 明朝" w:hAnsi="ＭＳ 明朝" w:hint="eastAsia"/>
          <w:color w:val="000000"/>
          <w:spacing w:val="-1"/>
        </w:rPr>
        <w:t xml:space="preserve">　　　　　　　　</w:t>
      </w:r>
      <w:r w:rsidR="00192947" w:rsidRPr="00FC1AE7">
        <w:rPr>
          <w:rFonts w:ascii="ＭＳ 明朝" w:eastAsia="ＭＳ 明朝" w:hAnsi="ＭＳ 明朝" w:hint="eastAsia"/>
          <w:color w:val="000000"/>
          <w:spacing w:val="-13"/>
        </w:rPr>
        <w:t>印</w:t>
      </w:r>
    </w:p>
    <w:p w:rsidR="006C617E" w:rsidRPr="00FC1AE7" w:rsidRDefault="006C617E" w:rsidP="002A305C">
      <w:pPr>
        <w:pStyle w:val="a8"/>
        <w:wordWrap/>
        <w:spacing w:line="300" w:lineRule="atLeast"/>
        <w:rPr>
          <w:rFonts w:ascii="ＭＳ 明朝" w:eastAsia="ＭＳ 明朝" w:hAnsi="ＭＳ 明朝" w:hint="eastAsia"/>
          <w:color w:val="000000"/>
          <w:spacing w:val="0"/>
        </w:rPr>
      </w:pPr>
    </w:p>
    <w:p w:rsidR="00FC1AE7" w:rsidRPr="00FC1AE7" w:rsidRDefault="00FC1AE7" w:rsidP="00FC1AE7">
      <w:pPr>
        <w:pStyle w:val="a8"/>
        <w:wordWrap/>
        <w:spacing w:line="240" w:lineRule="auto"/>
        <w:jc w:val="center"/>
        <w:rPr>
          <w:rFonts w:ascii="ＭＳ 明朝" w:eastAsia="ＭＳ 明朝" w:hAnsi="ＭＳ 明朝"/>
          <w:color w:val="000000"/>
          <w:spacing w:val="0"/>
        </w:rPr>
      </w:pPr>
      <w:r w:rsidRPr="00FC1AE7">
        <w:rPr>
          <w:rFonts w:ascii="ＭＳ 明朝" w:eastAsia="ＭＳ 明朝" w:hAnsi="ＭＳ 明朝" w:hint="eastAsia"/>
          <w:bCs/>
          <w:color w:val="000000"/>
          <w:spacing w:val="0"/>
        </w:rPr>
        <w:t>仕様書対応可否確認書</w:t>
      </w:r>
    </w:p>
    <w:p w:rsidR="009A4B66" w:rsidRPr="00FC1AE7" w:rsidRDefault="009A4B66" w:rsidP="002A305C">
      <w:pPr>
        <w:pStyle w:val="a8"/>
        <w:wordWrap/>
        <w:spacing w:line="300" w:lineRule="atLeast"/>
        <w:rPr>
          <w:rFonts w:ascii="ＭＳ 明朝" w:eastAsia="ＭＳ 明朝" w:hAnsi="ＭＳ 明朝" w:hint="eastAsia"/>
          <w:color w:val="000000"/>
          <w:spacing w:val="0"/>
        </w:rPr>
      </w:pPr>
    </w:p>
    <w:p w:rsidR="002A305C" w:rsidRPr="00FC1AE7" w:rsidRDefault="006C617E" w:rsidP="002A305C">
      <w:pPr>
        <w:pStyle w:val="a8"/>
        <w:wordWrap/>
        <w:spacing w:line="300" w:lineRule="atLeast"/>
        <w:ind w:firstLineChars="100" w:firstLine="238"/>
        <w:rPr>
          <w:rFonts w:ascii="ＭＳ 明朝" w:eastAsia="ＭＳ 明朝" w:hAnsi="ＭＳ 明朝" w:hint="eastAsia"/>
          <w:color w:val="000000"/>
          <w:spacing w:val="-1"/>
        </w:rPr>
      </w:pPr>
      <w:r w:rsidRPr="00FC1AE7">
        <w:rPr>
          <w:rFonts w:ascii="ＭＳ 明朝" w:eastAsia="ＭＳ 明朝" w:hAnsi="ＭＳ 明朝" w:hint="eastAsia"/>
          <w:color w:val="000000"/>
          <w:spacing w:val="-1"/>
        </w:rPr>
        <w:t>私は</w:t>
      </w:r>
      <w:r w:rsidR="002A305C" w:rsidRPr="00FC1AE7">
        <w:rPr>
          <w:rFonts w:ascii="ＭＳ 明朝" w:eastAsia="ＭＳ 明朝" w:hAnsi="ＭＳ 明朝" w:hint="eastAsia"/>
          <w:color w:val="000000"/>
          <w:spacing w:val="-1"/>
        </w:rPr>
        <w:t>、</w:t>
      </w:r>
      <w:r w:rsidR="009A4B66" w:rsidRPr="00FC1AE7">
        <w:rPr>
          <w:rFonts w:ascii="ＭＳ 明朝" w:eastAsia="ＭＳ 明朝" w:hAnsi="ＭＳ 明朝" w:hint="eastAsia"/>
          <w:color w:val="000000"/>
          <w:spacing w:val="-1"/>
        </w:rPr>
        <w:t>下表のとおり</w:t>
      </w:r>
      <w:r w:rsidR="00380EB4">
        <w:rPr>
          <w:rFonts w:ascii="ＭＳ 明朝" w:eastAsia="ＭＳ 明朝" w:hAnsi="ＭＳ 明朝" w:hint="eastAsia"/>
          <w:color w:val="000000"/>
          <w:spacing w:val="-1"/>
        </w:rPr>
        <w:t xml:space="preserve">「別紙１　</w:t>
      </w:r>
      <w:r w:rsidR="002A305C" w:rsidRPr="00FC1AE7">
        <w:rPr>
          <w:rFonts w:ascii="ＭＳ 明朝" w:eastAsia="ＭＳ 明朝" w:hAnsi="ＭＳ 明朝" w:hint="eastAsia"/>
          <w:color w:val="000000"/>
          <w:spacing w:val="-1"/>
        </w:rPr>
        <w:t>仕様</w:t>
      </w:r>
      <w:r w:rsidR="009A4B66" w:rsidRPr="00FC1AE7">
        <w:rPr>
          <w:rFonts w:ascii="ＭＳ 明朝" w:eastAsia="ＭＳ 明朝" w:hAnsi="ＭＳ 明朝" w:hint="eastAsia"/>
          <w:color w:val="000000"/>
          <w:spacing w:val="-1"/>
        </w:rPr>
        <w:t>書</w:t>
      </w:r>
      <w:r w:rsidR="00380EB4">
        <w:rPr>
          <w:rFonts w:ascii="ＭＳ 明朝" w:eastAsia="ＭＳ 明朝" w:hAnsi="ＭＳ 明朝" w:hint="eastAsia"/>
          <w:color w:val="000000"/>
          <w:spacing w:val="-1"/>
        </w:rPr>
        <w:t>」７（１）～（３）</w:t>
      </w:r>
      <w:r w:rsidR="009A4B66" w:rsidRPr="00FC1AE7">
        <w:rPr>
          <w:rFonts w:ascii="ＭＳ 明朝" w:eastAsia="ＭＳ 明朝" w:hAnsi="ＭＳ 明朝" w:hint="eastAsia"/>
          <w:color w:val="000000"/>
          <w:spacing w:val="-1"/>
        </w:rPr>
        <w:t>の各</w:t>
      </w:r>
      <w:r w:rsidR="00380EB4">
        <w:rPr>
          <w:rFonts w:ascii="ＭＳ 明朝" w:eastAsia="ＭＳ 明朝" w:hAnsi="ＭＳ 明朝" w:hint="eastAsia"/>
          <w:color w:val="000000"/>
          <w:spacing w:val="-1"/>
        </w:rPr>
        <w:t>業務</w:t>
      </w:r>
      <w:r w:rsidR="009A4B66" w:rsidRPr="00FC1AE7">
        <w:rPr>
          <w:rFonts w:ascii="ＭＳ 明朝" w:eastAsia="ＭＳ 明朝" w:hAnsi="ＭＳ 明朝" w:hint="eastAsia"/>
          <w:color w:val="000000"/>
          <w:spacing w:val="-1"/>
        </w:rPr>
        <w:t>項目</w:t>
      </w:r>
      <w:r w:rsidR="002A305C" w:rsidRPr="00FC1AE7">
        <w:rPr>
          <w:rFonts w:ascii="ＭＳ 明朝" w:eastAsia="ＭＳ 明朝" w:hAnsi="ＭＳ 明朝" w:hint="eastAsia"/>
          <w:color w:val="000000"/>
          <w:spacing w:val="-1"/>
        </w:rPr>
        <w:t>について、対応可能である旨を確認いたしましたので報告します。</w:t>
      </w:r>
    </w:p>
    <w:p w:rsidR="009A4B66" w:rsidRPr="00FC1AE7" w:rsidRDefault="009A4B66" w:rsidP="009A4B66">
      <w:pPr>
        <w:pStyle w:val="a8"/>
        <w:wordWrap/>
        <w:spacing w:line="300" w:lineRule="atLeast"/>
        <w:rPr>
          <w:rFonts w:ascii="ＭＳ 明朝" w:eastAsia="ＭＳ 明朝" w:hAnsi="ＭＳ 明朝" w:hint="eastAsia"/>
          <w:color w:val="000000"/>
          <w:spacing w:val="-1"/>
        </w:rPr>
      </w:pPr>
    </w:p>
    <w:p w:rsidR="009A4B66" w:rsidRDefault="009A4B66" w:rsidP="00087D31">
      <w:pPr>
        <w:pStyle w:val="a8"/>
        <w:wordWrap/>
        <w:spacing w:line="300" w:lineRule="atLeast"/>
        <w:ind w:leftChars="129" w:left="284"/>
        <w:rPr>
          <w:rFonts w:ascii="ＭＳ 明朝" w:eastAsia="ＭＳ 明朝" w:hAnsi="ＭＳ 明朝"/>
          <w:color w:val="000000"/>
          <w:spacing w:val="-1"/>
        </w:rPr>
      </w:pPr>
      <w:r w:rsidRPr="00FC1AE7">
        <w:rPr>
          <w:rFonts w:ascii="ＭＳ 明朝" w:eastAsia="ＭＳ 明朝" w:hAnsi="ＭＳ 明朝" w:hint="eastAsia"/>
          <w:color w:val="000000"/>
          <w:spacing w:val="-1"/>
        </w:rPr>
        <w:t>※対応が可能である場合は、各項目の左欄にある□に</w:t>
      </w:r>
      <w:r w:rsidRPr="00FC1AE7">
        <w:rPr>
          <w:rFonts w:ascii="ＭＳ Ｐゴシック" w:eastAsia="ＭＳ Ｐゴシック" w:hAnsi="ＭＳ Ｐゴシック" w:hint="eastAsia"/>
          <w:color w:val="000000"/>
          <w:spacing w:val="-1"/>
        </w:rPr>
        <w:t>✔</w:t>
      </w:r>
      <w:r w:rsidRPr="00FC1AE7">
        <w:rPr>
          <w:rFonts w:ascii="ＭＳ 明朝" w:eastAsia="ＭＳ 明朝" w:hAnsi="ＭＳ 明朝" w:hint="eastAsia"/>
          <w:color w:val="000000"/>
          <w:spacing w:val="-1"/>
        </w:rPr>
        <w:t>を入れてください。</w:t>
      </w:r>
    </w:p>
    <w:p w:rsidR="00CA0824" w:rsidRDefault="00CA0824" w:rsidP="009A4B66">
      <w:pPr>
        <w:pStyle w:val="a8"/>
        <w:wordWrap/>
        <w:spacing w:line="300" w:lineRule="atLeast"/>
        <w:rPr>
          <w:rFonts w:ascii="ＭＳ 明朝" w:eastAsia="ＭＳ 明朝" w:hAnsi="ＭＳ 明朝" w:hint="eastAsia"/>
          <w:color w:val="000000"/>
          <w:spacing w:val="-1"/>
        </w:rPr>
      </w:pPr>
    </w:p>
    <w:p w:rsidR="00CA0824" w:rsidRPr="00CA0824" w:rsidRDefault="00CA0824" w:rsidP="00CA0824">
      <w:pPr>
        <w:pStyle w:val="a8"/>
        <w:wordWrap/>
        <w:spacing w:line="300" w:lineRule="atLeast"/>
        <w:ind w:leftChars="-129" w:left="-284"/>
        <w:rPr>
          <w:rFonts w:ascii="ＭＳ ゴシック" w:hAnsi="ＭＳ ゴシック" w:hint="eastAsia"/>
          <w:color w:val="000000"/>
          <w:spacing w:val="-1"/>
        </w:rPr>
      </w:pPr>
      <w:r w:rsidRPr="00CA0824">
        <w:rPr>
          <w:rFonts w:ascii="ＭＳ ゴシック" w:hAnsi="ＭＳ ゴシック" w:hint="eastAsia"/>
          <w:color w:val="000000"/>
          <w:spacing w:val="-1"/>
        </w:rPr>
        <w:t>（１）業務委託料等に係る業務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61"/>
        <w:gridCol w:w="7619"/>
      </w:tblGrid>
      <w:tr w:rsidR="00834BFD" w:rsidRPr="00FC1AE7" w:rsidTr="00EB4C58">
        <w:trPr>
          <w:trHeight w:val="538"/>
        </w:trPr>
        <w:tc>
          <w:tcPr>
            <w:tcW w:w="8720" w:type="dxa"/>
            <w:gridSpan w:val="3"/>
            <w:shd w:val="clear" w:color="auto" w:fill="D0CECE"/>
            <w:vAlign w:val="center"/>
          </w:tcPr>
          <w:p w:rsidR="009A4B66" w:rsidRPr="00FC1AE7" w:rsidRDefault="00CA0824" w:rsidP="00197C04">
            <w:pPr>
              <w:pStyle w:val="a8"/>
              <w:tabs>
                <w:tab w:val="left" w:pos="840"/>
              </w:tabs>
              <w:wordWrap/>
              <w:spacing w:line="300" w:lineRule="atLeast"/>
              <w:rPr>
                <w:rFonts w:ascii="ＭＳ ゴシック" w:hAnsi="ＭＳ ゴシック"/>
                <w:color w:val="000000"/>
              </w:rPr>
            </w:pPr>
            <w:r>
              <w:rPr>
                <w:rFonts w:ascii="ＭＳ ゴシック" w:hAnsi="ＭＳ ゴシック" w:hint="eastAsia"/>
                <w:color w:val="000000"/>
              </w:rPr>
              <w:t>Ａ</w:t>
            </w:r>
            <w:r w:rsidR="00663846" w:rsidRPr="00FC1AE7">
              <w:rPr>
                <w:rFonts w:ascii="ＭＳ ゴシック" w:hAnsi="ＭＳ ゴシック" w:hint="eastAsia"/>
                <w:color w:val="000000"/>
              </w:rPr>
              <w:t xml:space="preserve"> </w:t>
            </w:r>
            <w:r>
              <w:rPr>
                <w:rFonts w:ascii="ＭＳ ゴシック" w:hAnsi="ＭＳ ゴシック" w:hint="eastAsia"/>
                <w:color w:val="000000"/>
              </w:rPr>
              <w:t>ポータルサイトの運用・管理に関する業務</w:t>
            </w:r>
          </w:p>
        </w:tc>
      </w:tr>
      <w:tr w:rsidR="00B55850" w:rsidRPr="00FC1AE7" w:rsidTr="00FD57FF">
        <w:trPr>
          <w:trHeight w:val="311"/>
        </w:trPr>
        <w:tc>
          <w:tcPr>
            <w:tcW w:w="6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5850" w:rsidRPr="00CA0824" w:rsidRDefault="00B55850" w:rsidP="00B55850">
            <w:pPr>
              <w:pStyle w:val="a8"/>
              <w:wordWrap/>
              <w:spacing w:line="300" w:lineRule="atLeast"/>
              <w:jc w:val="center"/>
              <w:rPr>
                <w:rFonts w:ascii="ＭＳ ゴシック" w:hAnsi="ＭＳ ゴシック"/>
                <w:color w:val="000000"/>
              </w:rPr>
            </w:pPr>
            <w:r w:rsidRPr="00CA0824">
              <w:rPr>
                <w:rFonts w:ascii="ＭＳ ゴシック" w:hAnsi="ＭＳ ゴシック" w:hint="eastAsia"/>
                <w:color w:val="000000"/>
              </w:rPr>
              <w:t>□</w:t>
            </w:r>
          </w:p>
        </w:tc>
        <w:tc>
          <w:tcPr>
            <w:tcW w:w="46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55850" w:rsidRDefault="00B55850" w:rsidP="00B55850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①</w:t>
            </w:r>
          </w:p>
        </w:tc>
        <w:tc>
          <w:tcPr>
            <w:tcW w:w="76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5850" w:rsidRPr="00FC1AE7" w:rsidRDefault="00B55850" w:rsidP="00B4758F">
            <w:pPr>
              <w:pStyle w:val="a8"/>
              <w:wordWrap/>
              <w:spacing w:line="30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パートナー事業者及び返礼品の基本的な取り扱い事項</w:t>
            </w:r>
          </w:p>
        </w:tc>
      </w:tr>
      <w:tr w:rsidR="00B55850" w:rsidRPr="00FC1AE7" w:rsidTr="00FD57FF">
        <w:trPr>
          <w:trHeight w:val="312"/>
        </w:trPr>
        <w:tc>
          <w:tcPr>
            <w:tcW w:w="64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5850" w:rsidRPr="00CA0824" w:rsidRDefault="00B55850" w:rsidP="00B55850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B55850" w:rsidRDefault="00B55850" w:rsidP="00B55850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②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55850" w:rsidRPr="00FC1AE7" w:rsidRDefault="00B55850" w:rsidP="00B4758F">
            <w:pPr>
              <w:pStyle w:val="a8"/>
              <w:wordWrap/>
              <w:spacing w:line="300" w:lineRule="atLeas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ポータルサイトの共通する取り扱い事項</w:t>
            </w:r>
          </w:p>
        </w:tc>
      </w:tr>
      <w:tr w:rsidR="00B55850" w:rsidRPr="00FC1AE7" w:rsidTr="00EB4C58">
        <w:trPr>
          <w:trHeight w:val="499"/>
        </w:trPr>
        <w:tc>
          <w:tcPr>
            <w:tcW w:w="8720" w:type="dxa"/>
            <w:gridSpan w:val="3"/>
            <w:shd w:val="clear" w:color="auto" w:fill="D0CECE"/>
            <w:vAlign w:val="center"/>
          </w:tcPr>
          <w:p w:rsidR="00B55850" w:rsidRPr="00FC1AE7" w:rsidRDefault="00B55850" w:rsidP="00B55850">
            <w:pPr>
              <w:pStyle w:val="a8"/>
              <w:wordWrap/>
              <w:spacing w:line="300" w:lineRule="atLeast"/>
              <w:jc w:val="left"/>
              <w:rPr>
                <w:rFonts w:ascii="ＭＳ ゴシック" w:hAnsi="ＭＳ ゴシック"/>
                <w:color w:val="000000"/>
              </w:rPr>
            </w:pPr>
            <w:r>
              <w:rPr>
                <w:rFonts w:ascii="ＭＳ ゴシック" w:hAnsi="ＭＳ ゴシック" w:hint="eastAsia"/>
                <w:color w:val="000000"/>
              </w:rPr>
              <w:t xml:space="preserve">Ｂ </w:t>
            </w:r>
            <w:r w:rsidRPr="00CA0824">
              <w:rPr>
                <w:rFonts w:ascii="ＭＳ ゴシック" w:hAnsi="ＭＳ ゴシック" w:hint="eastAsia"/>
                <w:color w:val="000000"/>
              </w:rPr>
              <w:t>寄附者情報の一元管理等に関する業務</w:t>
            </w:r>
            <w:r>
              <w:rPr>
                <w:rFonts w:ascii="ＭＳ ゴシック" w:hAnsi="ＭＳ ゴシック" w:hint="eastAsia"/>
                <w:color w:val="000000"/>
              </w:rPr>
              <w:t>（寄附管理システム）</w:t>
            </w:r>
          </w:p>
        </w:tc>
      </w:tr>
      <w:tr w:rsidR="00AC1FE2" w:rsidRPr="00FC1AE7" w:rsidTr="00FD57FF">
        <w:trPr>
          <w:trHeight w:val="335"/>
        </w:trPr>
        <w:tc>
          <w:tcPr>
            <w:tcW w:w="6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FE2" w:rsidRPr="00CA0824" w:rsidRDefault="00AC1FE2" w:rsidP="00AC1FE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C1FE2" w:rsidRDefault="00AC1FE2" w:rsidP="00AC1FE2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①</w:t>
            </w:r>
          </w:p>
        </w:tc>
        <w:tc>
          <w:tcPr>
            <w:tcW w:w="76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1FE2" w:rsidRPr="00FC1AE7" w:rsidRDefault="00AC1FE2" w:rsidP="00B4758F">
            <w:pPr>
              <w:pStyle w:val="a8"/>
              <w:wordWrap/>
              <w:spacing w:line="30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寄附管理システムにおける入金管理情報の取り扱い事項</w:t>
            </w:r>
          </w:p>
        </w:tc>
      </w:tr>
      <w:tr w:rsidR="00AC1FE2" w:rsidRPr="00FC1AE7" w:rsidTr="00FD57FF">
        <w:trPr>
          <w:trHeight w:val="335"/>
        </w:trPr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FE2" w:rsidRPr="00CA0824" w:rsidRDefault="00AC1FE2" w:rsidP="00AC1FE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C1FE2" w:rsidRDefault="00AC1FE2" w:rsidP="00AC1FE2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②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1FE2" w:rsidRPr="00FC1AE7" w:rsidRDefault="00AC1FE2" w:rsidP="00B4758F">
            <w:pPr>
              <w:pStyle w:val="a8"/>
              <w:wordWrap/>
              <w:spacing w:line="300" w:lineRule="atLeas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寄附管理システムとポータルサイトとのAPI連携事項</w:t>
            </w:r>
          </w:p>
        </w:tc>
      </w:tr>
      <w:tr w:rsidR="00AC1FE2" w:rsidRPr="00FC1AE7" w:rsidTr="00FD57FF">
        <w:trPr>
          <w:trHeight w:val="335"/>
        </w:trPr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FE2" w:rsidRPr="00CA0824" w:rsidRDefault="00AC1FE2" w:rsidP="00AC1FE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C1FE2" w:rsidRDefault="00AC1FE2" w:rsidP="00AC1FE2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③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1FE2" w:rsidRPr="00FC1AE7" w:rsidRDefault="00AC1FE2" w:rsidP="00B4758F">
            <w:pPr>
              <w:pStyle w:val="a8"/>
              <w:wordWrap/>
              <w:spacing w:line="30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ポータルサイト以外の寄附の一元管理</w:t>
            </w:r>
          </w:p>
        </w:tc>
      </w:tr>
      <w:tr w:rsidR="00AC1FE2" w:rsidRPr="00FC1AE7" w:rsidTr="00FD57FF">
        <w:trPr>
          <w:trHeight w:val="335"/>
        </w:trPr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FE2" w:rsidRPr="00CA0824" w:rsidRDefault="00AC1FE2" w:rsidP="00AC1FE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C1FE2" w:rsidRDefault="00AC1FE2" w:rsidP="00AC1FE2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④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1FE2" w:rsidRPr="00FC1AE7" w:rsidRDefault="00AC1FE2" w:rsidP="00B4758F">
            <w:pPr>
              <w:pStyle w:val="a8"/>
              <w:wordWrap/>
              <w:spacing w:line="300" w:lineRule="atLeas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寄附管理システムの運用時間等のルール</w:t>
            </w:r>
          </w:p>
        </w:tc>
      </w:tr>
      <w:tr w:rsidR="00AC1FE2" w:rsidRPr="00FC1AE7" w:rsidTr="00FD57FF">
        <w:trPr>
          <w:trHeight w:val="335"/>
        </w:trPr>
        <w:tc>
          <w:tcPr>
            <w:tcW w:w="64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FE2" w:rsidRPr="00CA0824" w:rsidRDefault="00AC1FE2" w:rsidP="00AC1FE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AC1FE2" w:rsidRDefault="00AC1FE2" w:rsidP="00AC1FE2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⑤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C1FE2" w:rsidRPr="00FC1AE7" w:rsidRDefault="00AC1FE2" w:rsidP="00B4758F">
            <w:pPr>
              <w:pStyle w:val="a8"/>
              <w:spacing w:line="300" w:lineRule="atLeas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ポータルサイトの取扱い時の無償対応</w:t>
            </w:r>
          </w:p>
        </w:tc>
      </w:tr>
      <w:tr w:rsidR="00B55850" w:rsidRPr="00FC1AE7" w:rsidTr="00EB4C58">
        <w:trPr>
          <w:trHeight w:val="549"/>
        </w:trPr>
        <w:tc>
          <w:tcPr>
            <w:tcW w:w="8720" w:type="dxa"/>
            <w:gridSpan w:val="3"/>
            <w:shd w:val="clear" w:color="auto" w:fill="D0CECE"/>
            <w:vAlign w:val="center"/>
          </w:tcPr>
          <w:p w:rsidR="00B55850" w:rsidRPr="00FC1AE7" w:rsidRDefault="00B55850" w:rsidP="00B55850">
            <w:pPr>
              <w:pStyle w:val="a8"/>
              <w:wordWrap/>
              <w:spacing w:line="300" w:lineRule="atLeast"/>
              <w:rPr>
                <w:rFonts w:ascii="ＭＳ ゴシック" w:hAnsi="ＭＳ ゴシック"/>
                <w:color w:val="000000"/>
              </w:rPr>
            </w:pPr>
            <w:r>
              <w:rPr>
                <w:rFonts w:ascii="ＭＳ ゴシック" w:hAnsi="ＭＳ ゴシック" w:hint="eastAsia"/>
                <w:color w:val="000000"/>
              </w:rPr>
              <w:t>Ｃ</w:t>
            </w:r>
            <w:r w:rsidRPr="00FC1AE7">
              <w:rPr>
                <w:rFonts w:ascii="ＭＳ ゴシック" w:hAnsi="ＭＳ ゴシック" w:hint="eastAsia"/>
                <w:color w:val="000000"/>
              </w:rPr>
              <w:t xml:space="preserve"> </w:t>
            </w:r>
            <w:r w:rsidRPr="00CA0824">
              <w:rPr>
                <w:rFonts w:ascii="ＭＳ ゴシック" w:hAnsi="ＭＳ ゴシック" w:hint="eastAsia"/>
                <w:color w:val="000000"/>
              </w:rPr>
              <w:t>返礼品パートナー事業者への発注及び配送管理等に関する業務</w:t>
            </w:r>
          </w:p>
        </w:tc>
      </w:tr>
      <w:tr w:rsidR="00AC1FE2" w:rsidRPr="00FC1AE7" w:rsidTr="00FD57FF">
        <w:trPr>
          <w:trHeight w:val="377"/>
        </w:trPr>
        <w:tc>
          <w:tcPr>
            <w:tcW w:w="6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FE2" w:rsidRPr="00CA0824" w:rsidRDefault="00AC1FE2" w:rsidP="00AC1FE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1FE2" w:rsidRDefault="00AC1FE2" w:rsidP="00B4758F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①</w:t>
            </w:r>
          </w:p>
        </w:tc>
        <w:tc>
          <w:tcPr>
            <w:tcW w:w="76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1FE2" w:rsidRPr="00FC1AE7" w:rsidRDefault="005F6716" w:rsidP="00B4758F">
            <w:pPr>
              <w:pStyle w:val="a8"/>
              <w:wordWrap/>
              <w:spacing w:line="300" w:lineRule="atLeas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返礼品等の在庫管理</w:t>
            </w:r>
          </w:p>
        </w:tc>
      </w:tr>
      <w:tr w:rsidR="00AC1FE2" w:rsidRPr="00FC1AE7" w:rsidTr="00FD57FF">
        <w:trPr>
          <w:trHeight w:val="377"/>
        </w:trPr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FE2" w:rsidRPr="00CA0824" w:rsidRDefault="00AC1FE2" w:rsidP="00AC1FE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1FE2" w:rsidRDefault="00AC1FE2" w:rsidP="00B4758F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②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1FE2" w:rsidRPr="00FC1AE7" w:rsidRDefault="005F6716" w:rsidP="00B4758F">
            <w:pPr>
              <w:pStyle w:val="a8"/>
              <w:wordWrap/>
              <w:spacing w:line="300" w:lineRule="atLeas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返礼品等の配送管理</w:t>
            </w:r>
          </w:p>
        </w:tc>
      </w:tr>
      <w:tr w:rsidR="00AC1FE2" w:rsidRPr="00FC1AE7" w:rsidTr="00FD57FF">
        <w:trPr>
          <w:trHeight w:val="377"/>
        </w:trPr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FE2" w:rsidRPr="00CA0824" w:rsidRDefault="00AC1FE2" w:rsidP="00AC1FE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1FE2" w:rsidRDefault="00AC1FE2" w:rsidP="00B4758F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③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1FE2" w:rsidRPr="00FC1AE7" w:rsidRDefault="005F6716" w:rsidP="00B4758F">
            <w:pPr>
              <w:pStyle w:val="a8"/>
              <w:wordWrap/>
              <w:spacing w:line="300" w:lineRule="atLeas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配送完了時の迅速な通知</w:t>
            </w:r>
          </w:p>
        </w:tc>
      </w:tr>
      <w:tr w:rsidR="00AC1FE2" w:rsidRPr="00FC1AE7" w:rsidTr="00FD57FF">
        <w:trPr>
          <w:trHeight w:val="377"/>
        </w:trPr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FE2" w:rsidRPr="00CA0824" w:rsidRDefault="00AC1FE2" w:rsidP="00AC1FE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1FE2" w:rsidRDefault="00AC1FE2" w:rsidP="00B4758F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④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1FE2" w:rsidRPr="00FC1AE7" w:rsidRDefault="005F6716" w:rsidP="00B4758F">
            <w:pPr>
              <w:pStyle w:val="a8"/>
              <w:wordWrap/>
              <w:spacing w:line="30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パートナー事業者への返礼品代金等の支払い</w:t>
            </w:r>
          </w:p>
        </w:tc>
      </w:tr>
      <w:tr w:rsidR="00AC1FE2" w:rsidRPr="00FC1AE7" w:rsidTr="00FD57FF">
        <w:trPr>
          <w:trHeight w:val="377"/>
        </w:trPr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FE2" w:rsidRPr="00CA0824" w:rsidRDefault="00AC1FE2" w:rsidP="00AC1FE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1FE2" w:rsidRDefault="00AC1FE2" w:rsidP="00B4758F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⑤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1FE2" w:rsidRPr="00FC1AE7" w:rsidRDefault="005F6716" w:rsidP="00B4758F">
            <w:pPr>
              <w:pStyle w:val="a8"/>
              <w:wordWrap/>
              <w:spacing w:line="30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トラブル時のパートナー事業者と連携した迅速な対応</w:t>
            </w:r>
          </w:p>
        </w:tc>
      </w:tr>
      <w:tr w:rsidR="005F6716" w:rsidRPr="00FC1AE7" w:rsidTr="00FD57FF">
        <w:trPr>
          <w:trHeight w:val="377"/>
        </w:trPr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6716" w:rsidRPr="00CA0824" w:rsidRDefault="005F6716" w:rsidP="005F6716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716" w:rsidRDefault="005F6716" w:rsidP="00B4758F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⑥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716" w:rsidRPr="00FC1AE7" w:rsidRDefault="005F6716" w:rsidP="00B4758F">
            <w:pPr>
              <w:pStyle w:val="a8"/>
              <w:spacing w:line="300" w:lineRule="atLeas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受託者とパートナー事業者との関係性の構築</w:t>
            </w:r>
          </w:p>
        </w:tc>
      </w:tr>
      <w:tr w:rsidR="005F6716" w:rsidRPr="00FC1AE7" w:rsidTr="00FD57FF">
        <w:trPr>
          <w:trHeight w:val="377"/>
        </w:trPr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6716" w:rsidRPr="00CA0824" w:rsidRDefault="005F6716" w:rsidP="005F6716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716" w:rsidRDefault="005F6716" w:rsidP="00B4758F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⑦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716" w:rsidRPr="00FC1AE7" w:rsidRDefault="005F6716" w:rsidP="00B4758F">
            <w:pPr>
              <w:pStyle w:val="a8"/>
              <w:spacing w:line="300" w:lineRule="atLeas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パートナー事業者からの問合せ対応や管理体制</w:t>
            </w:r>
          </w:p>
        </w:tc>
      </w:tr>
      <w:tr w:rsidR="005F6716" w:rsidRPr="00FC1AE7" w:rsidTr="00FD57FF">
        <w:trPr>
          <w:trHeight w:val="377"/>
        </w:trPr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6716" w:rsidRPr="00CA0824" w:rsidRDefault="005F6716" w:rsidP="005F6716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716" w:rsidRPr="00FC1AE7" w:rsidRDefault="005F6716" w:rsidP="00B4758F">
            <w:pPr>
              <w:pStyle w:val="a8"/>
              <w:wordWrap/>
              <w:spacing w:line="30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⑧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716" w:rsidRPr="00FC1AE7" w:rsidRDefault="005F6716" w:rsidP="00B4758F">
            <w:pPr>
              <w:pStyle w:val="a8"/>
              <w:wordWrap/>
              <w:spacing w:line="300" w:lineRule="atLeas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パートナー事業者への協力体制</w:t>
            </w:r>
          </w:p>
        </w:tc>
      </w:tr>
      <w:tr w:rsidR="005F6716" w:rsidRPr="00FC1AE7" w:rsidTr="00FD57FF">
        <w:trPr>
          <w:trHeight w:val="377"/>
        </w:trPr>
        <w:tc>
          <w:tcPr>
            <w:tcW w:w="64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6716" w:rsidRPr="00CA0824" w:rsidRDefault="005F6716" w:rsidP="005F6716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5F6716" w:rsidRPr="00FC1AE7" w:rsidRDefault="005F6716" w:rsidP="00B4758F">
            <w:pPr>
              <w:pStyle w:val="a8"/>
              <w:wordWrap/>
              <w:spacing w:line="30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⑨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5F6716" w:rsidRPr="00FC1AE7" w:rsidRDefault="00B4758F" w:rsidP="00B4758F">
            <w:pPr>
              <w:pStyle w:val="a8"/>
              <w:wordWrap/>
              <w:spacing w:line="30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パートナー事業者への電子</w:t>
            </w:r>
            <w:r w:rsidR="00D83A25">
              <w:rPr>
                <w:rFonts w:ascii="ＭＳ 明朝" w:eastAsia="ＭＳ 明朝" w:hAnsi="ＭＳ 明朝" w:hint="eastAsia"/>
                <w:color w:val="000000"/>
              </w:rPr>
              <w:t>商</w:t>
            </w:r>
            <w:r>
              <w:rPr>
                <w:rFonts w:ascii="ＭＳ 明朝" w:eastAsia="ＭＳ 明朝" w:hAnsi="ＭＳ 明朝" w:hint="eastAsia"/>
                <w:color w:val="000000"/>
              </w:rPr>
              <w:t>取引等の情報提供等や研修会実施</w:t>
            </w:r>
          </w:p>
        </w:tc>
      </w:tr>
      <w:tr w:rsidR="005F6716" w:rsidRPr="00FC1AE7" w:rsidTr="00FD57FF">
        <w:trPr>
          <w:trHeight w:val="377"/>
        </w:trPr>
        <w:tc>
          <w:tcPr>
            <w:tcW w:w="64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6716" w:rsidRPr="00CA0824" w:rsidRDefault="005F6716" w:rsidP="005F6716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lastRenderedPageBreak/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5F6716" w:rsidRPr="00FC1AE7" w:rsidRDefault="00B4758F" w:rsidP="00B4758F">
            <w:pPr>
              <w:pStyle w:val="a8"/>
              <w:wordWrap/>
              <w:spacing w:line="300" w:lineRule="atLeast"/>
              <w:rPr>
                <w:rFonts w:ascii="ＭＳ 明朝" w:eastAsia="ＭＳ 明朝" w:hAnsi="ＭＳ 明朝"/>
                <w:color w:val="000000"/>
              </w:rPr>
            </w:pPr>
            <w:r w:rsidRPr="00B4758F">
              <w:rPr>
                <w:rFonts w:ascii="ＭＳ 明朝" w:eastAsia="ＭＳ 明朝" w:hAnsi="ＭＳ 明朝" w:hint="eastAsia"/>
                <w:color w:val="000000"/>
              </w:rPr>
              <w:t>⑩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5F6716" w:rsidRPr="00FC1AE7" w:rsidRDefault="00B4758F" w:rsidP="00B4758F">
            <w:pPr>
              <w:pStyle w:val="a8"/>
              <w:wordWrap/>
              <w:spacing w:line="30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配送事業者の設定</w:t>
            </w:r>
          </w:p>
        </w:tc>
      </w:tr>
      <w:tr w:rsidR="005F6716" w:rsidRPr="00FC1AE7" w:rsidTr="00EB4C58">
        <w:trPr>
          <w:trHeight w:val="540"/>
        </w:trPr>
        <w:tc>
          <w:tcPr>
            <w:tcW w:w="8720" w:type="dxa"/>
            <w:gridSpan w:val="3"/>
            <w:shd w:val="clear" w:color="auto" w:fill="D0CECE"/>
            <w:vAlign w:val="center"/>
          </w:tcPr>
          <w:p w:rsidR="005F6716" w:rsidRPr="00FC1AE7" w:rsidRDefault="005F6716" w:rsidP="005F6716">
            <w:pPr>
              <w:pStyle w:val="a8"/>
              <w:wordWrap/>
              <w:spacing w:line="300" w:lineRule="atLeast"/>
              <w:rPr>
                <w:rFonts w:ascii="ＭＳ ゴシック" w:hAnsi="ＭＳ ゴシック"/>
                <w:color w:val="000000"/>
              </w:rPr>
            </w:pPr>
            <w:r>
              <w:rPr>
                <w:rFonts w:ascii="ＭＳ ゴシック" w:hAnsi="ＭＳ ゴシック" w:hint="eastAsia"/>
                <w:color w:val="000000"/>
              </w:rPr>
              <w:t>Ｄ</w:t>
            </w:r>
            <w:r w:rsidRPr="00FC1AE7">
              <w:rPr>
                <w:rFonts w:ascii="ＭＳ ゴシック" w:hAnsi="ＭＳ ゴシック" w:hint="eastAsia"/>
                <w:color w:val="000000"/>
              </w:rPr>
              <w:t xml:space="preserve"> </w:t>
            </w:r>
            <w:r w:rsidRPr="00CA0824">
              <w:rPr>
                <w:rFonts w:ascii="ＭＳ ゴシック" w:hAnsi="ＭＳ ゴシック" w:hint="eastAsia"/>
                <w:color w:val="000000"/>
              </w:rPr>
              <w:t>寄附者等への対応に関する業務</w:t>
            </w:r>
          </w:p>
        </w:tc>
      </w:tr>
      <w:tr w:rsidR="00B4758F" w:rsidRPr="00FC1AE7" w:rsidTr="00FD57FF">
        <w:trPr>
          <w:trHeight w:val="343"/>
        </w:trPr>
        <w:tc>
          <w:tcPr>
            <w:tcW w:w="6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58F" w:rsidRPr="00CA0824" w:rsidRDefault="00B4758F" w:rsidP="00B4758F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758F" w:rsidRDefault="00B4758F" w:rsidP="00B4758F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①</w:t>
            </w:r>
          </w:p>
        </w:tc>
        <w:tc>
          <w:tcPr>
            <w:tcW w:w="76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4758F" w:rsidRPr="00FC1AE7" w:rsidRDefault="00B4758F" w:rsidP="00B4758F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専用のコールセンターの設置</w:t>
            </w:r>
          </w:p>
        </w:tc>
      </w:tr>
      <w:tr w:rsidR="00B4758F" w:rsidRPr="00FC1AE7" w:rsidTr="00FD57FF">
        <w:trPr>
          <w:trHeight w:val="343"/>
        </w:trPr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58F" w:rsidRPr="00CA0824" w:rsidRDefault="00B4758F" w:rsidP="00B4758F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758F" w:rsidRDefault="00B4758F" w:rsidP="00B4758F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②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4758F" w:rsidRPr="00FC1AE7" w:rsidRDefault="00B4758F" w:rsidP="00B4758F">
            <w:pPr>
              <w:pStyle w:val="a8"/>
              <w:spacing w:line="300" w:lineRule="atLeast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問合せ等に係る内部体制の整備</w:t>
            </w:r>
          </w:p>
        </w:tc>
      </w:tr>
      <w:tr w:rsidR="00B4758F" w:rsidRPr="00FC1AE7" w:rsidTr="00FD57FF">
        <w:trPr>
          <w:trHeight w:val="343"/>
        </w:trPr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58F" w:rsidRPr="00CA0824" w:rsidRDefault="00B4758F" w:rsidP="00B4758F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758F" w:rsidRDefault="00B4758F" w:rsidP="00B4758F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③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4758F" w:rsidRPr="00FC1AE7" w:rsidRDefault="00B4758F" w:rsidP="00B4758F">
            <w:pPr>
              <w:pStyle w:val="a8"/>
              <w:spacing w:line="300" w:lineRule="atLeast"/>
              <w:jc w:val="lef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苦情等の解決に向けた環境整備</w:t>
            </w:r>
          </w:p>
        </w:tc>
      </w:tr>
      <w:tr w:rsidR="00B4758F" w:rsidRPr="00FC1AE7" w:rsidTr="00FD57FF">
        <w:trPr>
          <w:trHeight w:val="343"/>
        </w:trPr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58F" w:rsidRPr="00CA0824" w:rsidRDefault="00B4758F" w:rsidP="00B4758F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758F" w:rsidRDefault="00B4758F" w:rsidP="00B4758F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④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4758F" w:rsidRPr="00FC1AE7" w:rsidRDefault="00B4758F" w:rsidP="00B4758F">
            <w:pPr>
              <w:pStyle w:val="a8"/>
              <w:spacing w:line="300" w:lineRule="atLeast"/>
              <w:jc w:val="lef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苦情等の履歴管理体制の整備</w:t>
            </w:r>
          </w:p>
        </w:tc>
      </w:tr>
      <w:tr w:rsidR="00B4758F" w:rsidRPr="00FC1AE7" w:rsidTr="00D83A25">
        <w:trPr>
          <w:trHeight w:val="343"/>
        </w:trPr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58F" w:rsidRPr="00CA0824" w:rsidRDefault="00B4758F" w:rsidP="00B4758F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758F" w:rsidRDefault="00B4758F" w:rsidP="00B4758F">
            <w:pPr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⑤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4758F" w:rsidRPr="00FC1AE7" w:rsidRDefault="00B4758F" w:rsidP="00B4758F">
            <w:pPr>
              <w:pStyle w:val="a8"/>
              <w:spacing w:line="300" w:lineRule="atLeast"/>
              <w:jc w:val="lef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問合せ方法等の整備</w:t>
            </w:r>
          </w:p>
        </w:tc>
      </w:tr>
      <w:tr w:rsidR="00D83A25" w:rsidRPr="00FC1AE7" w:rsidTr="00FD57FF">
        <w:trPr>
          <w:trHeight w:val="343"/>
        </w:trPr>
        <w:tc>
          <w:tcPr>
            <w:tcW w:w="64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3A25" w:rsidRPr="00CA0824" w:rsidRDefault="00D83A25" w:rsidP="00B4758F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83A25" w:rsidRDefault="00D83A25" w:rsidP="00B4758F">
            <w:pPr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⑥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83A25" w:rsidRDefault="00D83A25" w:rsidP="00B4758F">
            <w:pPr>
              <w:pStyle w:val="a8"/>
              <w:spacing w:line="300" w:lineRule="atLeast"/>
              <w:jc w:val="lef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返礼品一覧の送付依頼の対応</w:t>
            </w:r>
          </w:p>
        </w:tc>
      </w:tr>
      <w:tr w:rsidR="00B4758F" w:rsidRPr="00FC1AE7" w:rsidTr="00EB4C58">
        <w:trPr>
          <w:trHeight w:val="549"/>
        </w:trPr>
        <w:tc>
          <w:tcPr>
            <w:tcW w:w="8720" w:type="dxa"/>
            <w:gridSpan w:val="3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B4758F" w:rsidRPr="00FC1AE7" w:rsidRDefault="00B4758F" w:rsidP="00B4758F">
            <w:pPr>
              <w:pStyle w:val="a8"/>
              <w:spacing w:line="300" w:lineRule="atLeast"/>
              <w:jc w:val="lef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ゴシック" w:hAnsi="ＭＳ ゴシック" w:hint="eastAsia"/>
                <w:color w:val="000000"/>
              </w:rPr>
              <w:t>Ｅ</w:t>
            </w:r>
            <w:r w:rsidRPr="00FC1AE7">
              <w:rPr>
                <w:rFonts w:ascii="ＭＳ ゴシック" w:hAnsi="ＭＳ ゴシック" w:hint="eastAsia"/>
                <w:color w:val="000000"/>
              </w:rPr>
              <w:t xml:space="preserve"> </w:t>
            </w:r>
            <w:r w:rsidRPr="00CA0824">
              <w:rPr>
                <w:rFonts w:ascii="ＭＳ ゴシック" w:hAnsi="ＭＳ ゴシック" w:hint="eastAsia"/>
                <w:color w:val="000000"/>
              </w:rPr>
              <w:t>ふるさと納税の改正等に対する対応</w:t>
            </w:r>
          </w:p>
        </w:tc>
      </w:tr>
      <w:tr w:rsidR="00B4758F" w:rsidRPr="00FC1AE7" w:rsidTr="00FD57FF">
        <w:tc>
          <w:tcPr>
            <w:tcW w:w="6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58F" w:rsidRPr="00CA0824" w:rsidRDefault="00B4758F" w:rsidP="00B4758F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758F" w:rsidRDefault="00B4758F" w:rsidP="00B4758F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①</w:t>
            </w:r>
          </w:p>
        </w:tc>
        <w:tc>
          <w:tcPr>
            <w:tcW w:w="76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758F" w:rsidRPr="00FC1AE7" w:rsidRDefault="00B4758F" w:rsidP="00B4758F">
            <w:pPr>
              <w:pStyle w:val="a8"/>
              <w:wordWrap/>
              <w:spacing w:line="300" w:lineRule="atLeas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法改正時の迅速かつ柔軟な対応の実現</w:t>
            </w:r>
          </w:p>
        </w:tc>
      </w:tr>
      <w:tr w:rsidR="00B4758F" w:rsidRPr="00FC1AE7" w:rsidTr="00FD57FF">
        <w:tc>
          <w:tcPr>
            <w:tcW w:w="64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58F" w:rsidRPr="00CA0824" w:rsidRDefault="00B4758F" w:rsidP="00B4758F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4758F" w:rsidRDefault="00B4758F" w:rsidP="00B4758F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②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4758F" w:rsidRPr="00FC1AE7" w:rsidRDefault="00B4758F" w:rsidP="00B4758F">
            <w:pPr>
              <w:pStyle w:val="a8"/>
              <w:wordWrap/>
              <w:spacing w:line="300" w:lineRule="atLeas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地場産品基準などの適合性の確認</w:t>
            </w:r>
          </w:p>
        </w:tc>
      </w:tr>
      <w:tr w:rsidR="00B4758F" w:rsidRPr="00FC1AE7" w:rsidTr="00EB4C58">
        <w:trPr>
          <w:trHeight w:val="475"/>
        </w:trPr>
        <w:tc>
          <w:tcPr>
            <w:tcW w:w="8720" w:type="dxa"/>
            <w:gridSpan w:val="3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B4758F" w:rsidRPr="00FC1AE7" w:rsidRDefault="00B4758F" w:rsidP="00B4758F">
            <w:pPr>
              <w:pStyle w:val="a8"/>
              <w:spacing w:line="300" w:lineRule="atLeast"/>
              <w:jc w:val="lef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ゴシック" w:hAnsi="ＭＳ ゴシック" w:hint="eastAsia"/>
                <w:color w:val="000000"/>
              </w:rPr>
              <w:t xml:space="preserve">Ｆ </w:t>
            </w:r>
            <w:r w:rsidRPr="00CA0824">
              <w:rPr>
                <w:rFonts w:ascii="ＭＳ ゴシック" w:hAnsi="ＭＳ ゴシック" w:hint="eastAsia"/>
                <w:color w:val="000000"/>
              </w:rPr>
              <w:t>返礼品パートナー事業者及び返礼品の開拓・拡充・SEO対策に関する業務</w:t>
            </w:r>
          </w:p>
        </w:tc>
      </w:tr>
      <w:tr w:rsidR="00C701CC" w:rsidRPr="00FC1AE7" w:rsidTr="00FD57FF">
        <w:tc>
          <w:tcPr>
            <w:tcW w:w="6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1CC" w:rsidRPr="00CA0824" w:rsidRDefault="00C701CC" w:rsidP="00C701CC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701CC" w:rsidRPr="00EB4C58" w:rsidRDefault="00C701CC" w:rsidP="00C701CC">
            <w:pPr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EB4C58">
              <w:rPr>
                <w:rFonts w:hAnsi="ＭＳ 明朝" w:hint="eastAsia"/>
                <w:color w:val="000000"/>
                <w:sz w:val="24"/>
                <w:szCs w:val="24"/>
              </w:rPr>
              <w:t>①</w:t>
            </w:r>
          </w:p>
        </w:tc>
        <w:tc>
          <w:tcPr>
            <w:tcW w:w="76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01CC" w:rsidRPr="00FC1AE7" w:rsidRDefault="00840C28" w:rsidP="00C701CC">
            <w:pPr>
              <w:pStyle w:val="a8"/>
              <w:wordWrap/>
              <w:spacing w:line="30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返礼品の新規開発のスタンス</w:t>
            </w:r>
          </w:p>
        </w:tc>
      </w:tr>
      <w:tr w:rsidR="00C701CC" w:rsidRPr="00FC1AE7" w:rsidTr="00FD57FF"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1CC" w:rsidRPr="00CA0824" w:rsidRDefault="00C701CC" w:rsidP="00C701CC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701CC" w:rsidRPr="00EB4C58" w:rsidRDefault="00C701CC" w:rsidP="00C701CC">
            <w:pPr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EB4C58">
              <w:rPr>
                <w:rFonts w:hAnsi="ＭＳ 明朝" w:hint="eastAsia"/>
                <w:color w:val="000000"/>
                <w:sz w:val="24"/>
                <w:szCs w:val="24"/>
              </w:rPr>
              <w:t>②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01CC" w:rsidRPr="00FC1AE7" w:rsidRDefault="00840C28" w:rsidP="00C701CC">
            <w:pPr>
              <w:pStyle w:val="a8"/>
              <w:wordWrap/>
              <w:spacing w:line="30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返礼品の動向などに係るパートナー事業者への情報提供</w:t>
            </w:r>
          </w:p>
        </w:tc>
      </w:tr>
      <w:tr w:rsidR="00C701CC" w:rsidRPr="00FC1AE7" w:rsidTr="00FD57FF"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1CC" w:rsidRPr="00CA0824" w:rsidRDefault="00C701CC" w:rsidP="00C701CC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701CC" w:rsidRPr="00EB4C58" w:rsidRDefault="00C701CC" w:rsidP="00C701CC">
            <w:pPr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EB4C58">
              <w:rPr>
                <w:rFonts w:hAnsi="ＭＳ 明朝" w:hint="eastAsia"/>
                <w:color w:val="000000"/>
                <w:sz w:val="24"/>
                <w:szCs w:val="24"/>
              </w:rPr>
              <w:t>③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01CC" w:rsidRPr="00FC1AE7" w:rsidRDefault="00840C28" w:rsidP="00C701CC">
            <w:pPr>
              <w:pStyle w:val="a8"/>
              <w:wordWrap/>
              <w:spacing w:line="30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テストマーケティング戦略の実施</w:t>
            </w:r>
          </w:p>
        </w:tc>
      </w:tr>
      <w:tr w:rsidR="00C701CC" w:rsidRPr="00FC1AE7" w:rsidTr="00FD57FF">
        <w:tc>
          <w:tcPr>
            <w:tcW w:w="64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1CC" w:rsidRPr="00CA0824" w:rsidRDefault="00C701CC" w:rsidP="00C701CC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C701CC" w:rsidRPr="00FC1AE7" w:rsidRDefault="00840C28" w:rsidP="00C701CC">
            <w:pPr>
              <w:pStyle w:val="a8"/>
              <w:wordWrap/>
              <w:spacing w:line="30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701CC" w:rsidRPr="00FC1AE7" w:rsidRDefault="00840C28" w:rsidP="00C701CC">
            <w:pPr>
              <w:pStyle w:val="a8"/>
              <w:wordWrap/>
              <w:spacing w:line="30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SEO対策</w:t>
            </w:r>
          </w:p>
        </w:tc>
      </w:tr>
      <w:tr w:rsidR="00C701CC" w:rsidRPr="00FC1AE7" w:rsidTr="00EB4C58">
        <w:trPr>
          <w:trHeight w:val="480"/>
        </w:trPr>
        <w:tc>
          <w:tcPr>
            <w:tcW w:w="8720" w:type="dxa"/>
            <w:gridSpan w:val="3"/>
            <w:shd w:val="clear" w:color="auto" w:fill="D0CECE"/>
            <w:vAlign w:val="center"/>
          </w:tcPr>
          <w:p w:rsidR="00C701CC" w:rsidRPr="00CA0824" w:rsidRDefault="00C701CC" w:rsidP="00C701CC">
            <w:pPr>
              <w:pStyle w:val="a8"/>
              <w:wordWrap/>
              <w:spacing w:line="300" w:lineRule="atLeast"/>
              <w:jc w:val="left"/>
              <w:rPr>
                <w:rFonts w:ascii="ＭＳ ゴシック" w:hAnsi="ＭＳ ゴシック"/>
                <w:color w:val="000000"/>
              </w:rPr>
            </w:pPr>
            <w:r w:rsidRPr="00CA0824">
              <w:rPr>
                <w:rFonts w:ascii="ＭＳ ゴシック" w:hAnsi="ＭＳ ゴシック" w:hint="eastAsia"/>
                <w:color w:val="000000"/>
              </w:rPr>
              <w:t>Ｇ ふるさと納税に係るプロモーションに関する業務</w:t>
            </w:r>
          </w:p>
        </w:tc>
      </w:tr>
      <w:tr w:rsidR="00C701CC" w:rsidRPr="00FC1AE7" w:rsidTr="00FD57FF">
        <w:trPr>
          <w:trHeight w:val="290"/>
        </w:trPr>
        <w:tc>
          <w:tcPr>
            <w:tcW w:w="6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1CC" w:rsidRPr="00CA0824" w:rsidRDefault="00C701CC" w:rsidP="00C701CC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701CC" w:rsidRPr="00FC1AE7" w:rsidRDefault="00840C28" w:rsidP="00C701CC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①</w:t>
            </w:r>
          </w:p>
        </w:tc>
        <w:tc>
          <w:tcPr>
            <w:tcW w:w="76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701CC" w:rsidRPr="00FC1AE7" w:rsidRDefault="00840C28" w:rsidP="00C701CC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ポータルサイトの基本的かつ共通対策</w:t>
            </w:r>
          </w:p>
        </w:tc>
      </w:tr>
      <w:tr w:rsidR="00C701CC" w:rsidRPr="00FC1AE7" w:rsidTr="00FD57FF"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1CC" w:rsidRPr="00CA0824" w:rsidRDefault="00C701CC" w:rsidP="00C701CC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701CC" w:rsidRPr="00FC1AE7" w:rsidRDefault="00840C28" w:rsidP="00C701CC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②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701CC" w:rsidRPr="00FC1AE7" w:rsidRDefault="00840C28" w:rsidP="00C701CC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楽天ふるさと納税の対策</w:t>
            </w:r>
          </w:p>
        </w:tc>
      </w:tr>
      <w:tr w:rsidR="00840C28" w:rsidRPr="00FC1AE7" w:rsidTr="00FD57FF">
        <w:trPr>
          <w:trHeight w:val="345"/>
        </w:trPr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C28" w:rsidRPr="00CA0824" w:rsidRDefault="00840C28" w:rsidP="00840C2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C28" w:rsidRPr="00EB4C58" w:rsidRDefault="00840C28" w:rsidP="00840C28">
            <w:pPr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EB4C58">
              <w:rPr>
                <w:rFonts w:hAnsi="ＭＳ 明朝" w:hint="eastAsia"/>
                <w:color w:val="000000"/>
                <w:sz w:val="24"/>
                <w:szCs w:val="24"/>
              </w:rPr>
              <w:t>③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C28" w:rsidRPr="00FC1AE7" w:rsidRDefault="00840C28" w:rsidP="00840C28">
            <w:pPr>
              <w:pStyle w:val="a8"/>
              <w:spacing w:line="300" w:lineRule="atLeast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返礼品の写真撮影及びデータ提供</w:t>
            </w:r>
          </w:p>
        </w:tc>
      </w:tr>
      <w:tr w:rsidR="00840C28" w:rsidRPr="00FC1AE7" w:rsidTr="00FD57FF">
        <w:trPr>
          <w:trHeight w:val="240"/>
        </w:trPr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C28" w:rsidRPr="00CA0824" w:rsidRDefault="00840C28" w:rsidP="00840C2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C28" w:rsidRPr="00FC1AE7" w:rsidRDefault="00840C28" w:rsidP="00840C28">
            <w:pPr>
              <w:pStyle w:val="a8"/>
              <w:wordWrap/>
              <w:spacing w:line="30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C28" w:rsidRPr="00FC1AE7" w:rsidRDefault="00840C28" w:rsidP="00840C28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パートナー事業者等の販路拡大への貢献</w:t>
            </w:r>
          </w:p>
        </w:tc>
      </w:tr>
      <w:tr w:rsidR="00840C28" w:rsidRPr="00FC1AE7" w:rsidTr="00FD57FF">
        <w:trPr>
          <w:trHeight w:val="300"/>
        </w:trPr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C28" w:rsidRPr="00CA0824" w:rsidRDefault="00840C28" w:rsidP="00840C2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C28" w:rsidRPr="00FC1AE7" w:rsidRDefault="00840C28" w:rsidP="00840C28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⑤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C28" w:rsidRPr="00FC1AE7" w:rsidRDefault="00840C28" w:rsidP="00840C28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本市の政策的事業についての取扱い</w:t>
            </w:r>
          </w:p>
        </w:tc>
      </w:tr>
      <w:tr w:rsidR="00840C28" w:rsidRPr="00FC1AE7" w:rsidTr="00FD57FF">
        <w:trPr>
          <w:trHeight w:val="300"/>
        </w:trPr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C28" w:rsidRPr="00CA0824" w:rsidRDefault="00840C28" w:rsidP="00840C28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C28" w:rsidRDefault="00840C28" w:rsidP="00840C28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⑥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C28" w:rsidRDefault="00840C28" w:rsidP="00840C28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地方創生プラットフォーム事業に対する支援及び協賛</w:t>
            </w:r>
          </w:p>
        </w:tc>
      </w:tr>
      <w:tr w:rsidR="00840C28" w:rsidRPr="00FC1AE7" w:rsidTr="00FD57FF">
        <w:trPr>
          <w:trHeight w:val="300"/>
        </w:trPr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C28" w:rsidRPr="00CA0824" w:rsidRDefault="00840C28" w:rsidP="00840C28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C28" w:rsidRDefault="00840C28" w:rsidP="00840C28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C28" w:rsidRDefault="00840C28" w:rsidP="00840C28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ポータルサイト等のサービス機能の有効的な活用</w:t>
            </w:r>
          </w:p>
        </w:tc>
      </w:tr>
      <w:tr w:rsidR="00840C28" w:rsidRPr="00FC1AE7" w:rsidTr="00FD57FF">
        <w:trPr>
          <w:trHeight w:val="300"/>
        </w:trPr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C28" w:rsidRPr="00CA0824" w:rsidRDefault="00840C28" w:rsidP="00840C28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C28" w:rsidRDefault="00840C28" w:rsidP="00840C28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⑧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C28" w:rsidRDefault="00840C28" w:rsidP="00840C28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レビュー対策</w:t>
            </w:r>
          </w:p>
        </w:tc>
      </w:tr>
      <w:tr w:rsidR="00840C28" w:rsidRPr="00FC1AE7" w:rsidTr="00FD57FF">
        <w:trPr>
          <w:trHeight w:val="300"/>
        </w:trPr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C28" w:rsidRPr="00CA0824" w:rsidRDefault="00840C28" w:rsidP="00840C28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C28" w:rsidRDefault="00840C28" w:rsidP="00840C28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⑨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C28" w:rsidRDefault="00840C28" w:rsidP="00840C28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各ポータルサイトの各種イベントに対する適切な対応</w:t>
            </w:r>
          </w:p>
        </w:tc>
      </w:tr>
      <w:tr w:rsidR="00840C28" w:rsidRPr="00FC1AE7" w:rsidTr="00FD57FF">
        <w:trPr>
          <w:trHeight w:val="300"/>
        </w:trPr>
        <w:tc>
          <w:tcPr>
            <w:tcW w:w="64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C28" w:rsidRPr="00CA0824" w:rsidRDefault="00840C28" w:rsidP="00840C28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840C28" w:rsidRDefault="00840C28" w:rsidP="00840C28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⑩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840C28" w:rsidRDefault="00840C28" w:rsidP="00840C28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ポータルサイトなどについての情報提供</w:t>
            </w:r>
          </w:p>
        </w:tc>
      </w:tr>
      <w:tr w:rsidR="00840C28" w:rsidRPr="00FC1AE7" w:rsidTr="00EB4C58">
        <w:trPr>
          <w:trHeight w:val="453"/>
        </w:trPr>
        <w:tc>
          <w:tcPr>
            <w:tcW w:w="8720" w:type="dxa"/>
            <w:gridSpan w:val="3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840C28" w:rsidRPr="00FC1AE7" w:rsidRDefault="00840C28" w:rsidP="00840C28">
            <w:pPr>
              <w:pStyle w:val="a8"/>
              <w:spacing w:line="30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ゴシック" w:hAnsi="ＭＳ ゴシック" w:hint="eastAsia"/>
                <w:color w:val="000000"/>
              </w:rPr>
              <w:t xml:space="preserve">Ｈ </w:t>
            </w:r>
            <w:r w:rsidRPr="00CA0824">
              <w:rPr>
                <w:rFonts w:ascii="ＭＳ ゴシック" w:hAnsi="ＭＳ ゴシック" w:hint="eastAsia"/>
                <w:color w:val="000000"/>
              </w:rPr>
              <w:t>本市が運営するふるさと納税特設サイトの開設及び管理運営業務</w:t>
            </w:r>
          </w:p>
        </w:tc>
      </w:tr>
      <w:tr w:rsidR="00326862" w:rsidRPr="00FC1AE7" w:rsidTr="00326862">
        <w:trPr>
          <w:trHeight w:val="307"/>
        </w:trPr>
        <w:tc>
          <w:tcPr>
            <w:tcW w:w="6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26862" w:rsidRPr="00CA0824" w:rsidRDefault="00326862" w:rsidP="0032686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26862" w:rsidRPr="00FC1AE7" w:rsidRDefault="00326862" w:rsidP="00326862">
            <w:pPr>
              <w:pStyle w:val="a8"/>
              <w:wordWrap/>
              <w:spacing w:line="30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①</w:t>
            </w:r>
          </w:p>
        </w:tc>
        <w:tc>
          <w:tcPr>
            <w:tcW w:w="76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26862" w:rsidRPr="00FC1AE7" w:rsidRDefault="00326862" w:rsidP="00326862">
            <w:pPr>
              <w:pStyle w:val="a8"/>
              <w:wordWrap/>
              <w:spacing w:line="300" w:lineRule="atLeas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特設サイトの開設及びその運用管理</w:t>
            </w:r>
          </w:p>
        </w:tc>
      </w:tr>
    </w:tbl>
    <w:p w:rsidR="003E0D18" w:rsidRDefault="003E0D18" w:rsidP="00285A3E">
      <w:pPr>
        <w:pStyle w:val="a8"/>
        <w:wordWrap/>
        <w:spacing w:line="240" w:lineRule="auto"/>
        <w:ind w:leftChars="-129" w:left="-284"/>
        <w:rPr>
          <w:rFonts w:ascii="ＭＳ ゴシック" w:hAnsi="ＭＳ ゴシック"/>
          <w:color w:val="000000"/>
          <w:spacing w:val="0"/>
        </w:rPr>
      </w:pPr>
    </w:p>
    <w:p w:rsidR="00326862" w:rsidRDefault="00326862" w:rsidP="00285A3E">
      <w:pPr>
        <w:pStyle w:val="a8"/>
        <w:wordWrap/>
        <w:spacing w:line="240" w:lineRule="auto"/>
        <w:ind w:leftChars="-129" w:left="-284"/>
        <w:rPr>
          <w:rFonts w:ascii="ＭＳ ゴシック" w:hAnsi="ＭＳ ゴシック" w:hint="eastAsia"/>
          <w:color w:val="000000"/>
          <w:spacing w:val="0"/>
        </w:rPr>
      </w:pPr>
    </w:p>
    <w:p w:rsidR="00F77B05" w:rsidRPr="00285A3E" w:rsidRDefault="00285A3E" w:rsidP="00285A3E">
      <w:pPr>
        <w:pStyle w:val="a8"/>
        <w:wordWrap/>
        <w:spacing w:line="240" w:lineRule="auto"/>
        <w:ind w:leftChars="-129" w:left="-284"/>
        <w:rPr>
          <w:rFonts w:ascii="ＭＳ ゴシック" w:hAnsi="ＭＳ ゴシック"/>
          <w:color w:val="000000"/>
          <w:spacing w:val="0"/>
        </w:rPr>
      </w:pPr>
      <w:r w:rsidRPr="00285A3E">
        <w:rPr>
          <w:rFonts w:ascii="ＭＳ ゴシック" w:hAnsi="ＭＳ ゴシック" w:hint="eastAsia"/>
          <w:color w:val="000000"/>
          <w:spacing w:val="0"/>
        </w:rPr>
        <w:t>（２）寄附金受領証明書等に係る業務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61"/>
        <w:gridCol w:w="7619"/>
      </w:tblGrid>
      <w:tr w:rsidR="00285A3E" w:rsidRPr="00FC1AE7" w:rsidTr="00EB4C58">
        <w:trPr>
          <w:trHeight w:val="538"/>
        </w:trPr>
        <w:tc>
          <w:tcPr>
            <w:tcW w:w="8720" w:type="dxa"/>
            <w:gridSpan w:val="3"/>
            <w:shd w:val="clear" w:color="auto" w:fill="D0CECE"/>
            <w:vAlign w:val="center"/>
          </w:tcPr>
          <w:p w:rsidR="00285A3E" w:rsidRPr="00FC1AE7" w:rsidRDefault="00285A3E" w:rsidP="0030203F">
            <w:pPr>
              <w:pStyle w:val="a8"/>
              <w:tabs>
                <w:tab w:val="left" w:pos="840"/>
              </w:tabs>
              <w:wordWrap/>
              <w:spacing w:line="300" w:lineRule="atLeast"/>
              <w:rPr>
                <w:rFonts w:ascii="ＭＳ ゴシック" w:hAnsi="ＭＳ ゴシック"/>
                <w:color w:val="000000"/>
              </w:rPr>
            </w:pPr>
            <w:r>
              <w:rPr>
                <w:rFonts w:ascii="ＭＳ ゴシック" w:hAnsi="ＭＳ ゴシック" w:hint="eastAsia"/>
                <w:color w:val="000000"/>
              </w:rPr>
              <w:t xml:space="preserve">Ａ </w:t>
            </w:r>
            <w:r w:rsidRPr="00285A3E">
              <w:rPr>
                <w:rFonts w:ascii="ＭＳ ゴシック" w:hAnsi="ＭＳ ゴシック" w:hint="eastAsia"/>
                <w:color w:val="000000"/>
              </w:rPr>
              <w:t>寄附金受領証明書等に関する業務</w:t>
            </w:r>
          </w:p>
        </w:tc>
      </w:tr>
      <w:tr w:rsidR="00E53D57" w:rsidRPr="00FC1AE7" w:rsidTr="00FD57FF">
        <w:tc>
          <w:tcPr>
            <w:tcW w:w="6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3D57" w:rsidRPr="00CA0824" w:rsidRDefault="00E53D57" w:rsidP="00E53D57">
            <w:pPr>
              <w:pStyle w:val="a8"/>
              <w:wordWrap/>
              <w:spacing w:line="300" w:lineRule="atLeast"/>
              <w:jc w:val="center"/>
              <w:rPr>
                <w:rFonts w:ascii="ＭＳ ゴシック" w:hAnsi="ＭＳ ゴシック"/>
                <w:color w:val="000000"/>
              </w:rPr>
            </w:pPr>
            <w:r w:rsidRPr="00CA0824">
              <w:rPr>
                <w:rFonts w:ascii="ＭＳ ゴシック" w:hAnsi="ＭＳ ゴシック" w:hint="eastAsia"/>
                <w:color w:val="000000"/>
              </w:rPr>
              <w:t>□</w:t>
            </w:r>
          </w:p>
        </w:tc>
        <w:tc>
          <w:tcPr>
            <w:tcW w:w="46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53D57" w:rsidRDefault="00E53D57" w:rsidP="00E53D57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①</w:t>
            </w:r>
          </w:p>
        </w:tc>
        <w:tc>
          <w:tcPr>
            <w:tcW w:w="76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53D57" w:rsidRPr="00FC1AE7" w:rsidRDefault="00E53D57" w:rsidP="00E53D57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寄附金受領証明書等の発送及び</w:t>
            </w:r>
            <w:r w:rsidR="00A165A7">
              <w:rPr>
                <w:rFonts w:ascii="ＭＳ 明朝" w:eastAsia="ＭＳ 明朝" w:hAnsi="ＭＳ 明朝" w:hint="eastAsia"/>
                <w:color w:val="000000"/>
              </w:rPr>
              <w:t>誤謬等の取り扱い</w:t>
            </w:r>
          </w:p>
        </w:tc>
      </w:tr>
      <w:tr w:rsidR="00E53D57" w:rsidRPr="00FC1AE7" w:rsidTr="00FD57FF"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3D57" w:rsidRPr="00CA0824" w:rsidRDefault="00E53D57" w:rsidP="00E53D57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53D57" w:rsidRDefault="00E53D57" w:rsidP="00E53D57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②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53D57" w:rsidRPr="00FC1AE7" w:rsidRDefault="00A165A7" w:rsidP="00E53D57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再発行時の迅速な対応のための体制</w:t>
            </w:r>
          </w:p>
        </w:tc>
      </w:tr>
      <w:tr w:rsidR="00E53D57" w:rsidRPr="00FC1AE7" w:rsidTr="00FD57FF">
        <w:tc>
          <w:tcPr>
            <w:tcW w:w="64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3D57" w:rsidRPr="00CA0824" w:rsidRDefault="00E53D57" w:rsidP="00E53D57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53D57" w:rsidRDefault="00E53D57" w:rsidP="00E53D57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③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53D57" w:rsidRPr="00FC1AE7" w:rsidRDefault="00A165A7" w:rsidP="00E53D57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受領証明書等、送付する封筒のデザインの採用</w:t>
            </w:r>
          </w:p>
        </w:tc>
      </w:tr>
    </w:tbl>
    <w:p w:rsidR="00285A3E" w:rsidRPr="00285A3E" w:rsidRDefault="00285A3E" w:rsidP="00285A3E">
      <w:pPr>
        <w:pStyle w:val="a8"/>
        <w:wordWrap/>
        <w:spacing w:line="240" w:lineRule="auto"/>
        <w:ind w:leftChars="-129" w:left="-284"/>
        <w:rPr>
          <w:rFonts w:ascii="ＭＳ ゴシック" w:hAnsi="ＭＳ ゴシック"/>
          <w:color w:val="000000"/>
          <w:spacing w:val="0"/>
        </w:rPr>
      </w:pPr>
      <w:r w:rsidRPr="00285A3E">
        <w:rPr>
          <w:rFonts w:ascii="ＭＳ ゴシック" w:hAnsi="ＭＳ ゴシック" w:hint="eastAsia"/>
          <w:color w:val="000000"/>
          <w:spacing w:val="0"/>
        </w:rPr>
        <w:lastRenderedPageBreak/>
        <w:t>（３）ワンストップ特例申請受付事務等に係る業務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61"/>
        <w:gridCol w:w="7619"/>
      </w:tblGrid>
      <w:tr w:rsidR="00285A3E" w:rsidRPr="00FC1AE7" w:rsidTr="00EB4C58">
        <w:trPr>
          <w:trHeight w:val="538"/>
        </w:trPr>
        <w:tc>
          <w:tcPr>
            <w:tcW w:w="8720" w:type="dxa"/>
            <w:gridSpan w:val="3"/>
            <w:shd w:val="clear" w:color="auto" w:fill="D0CECE"/>
            <w:vAlign w:val="center"/>
          </w:tcPr>
          <w:p w:rsidR="00285A3E" w:rsidRPr="00FC1AE7" w:rsidRDefault="00285A3E" w:rsidP="0030203F">
            <w:pPr>
              <w:pStyle w:val="a8"/>
              <w:tabs>
                <w:tab w:val="left" w:pos="840"/>
              </w:tabs>
              <w:wordWrap/>
              <w:spacing w:line="300" w:lineRule="atLeast"/>
              <w:rPr>
                <w:rFonts w:ascii="ＭＳ ゴシック" w:hAnsi="ＭＳ ゴシック"/>
                <w:color w:val="000000"/>
              </w:rPr>
            </w:pPr>
            <w:r>
              <w:rPr>
                <w:rFonts w:ascii="ＭＳ ゴシック" w:hAnsi="ＭＳ ゴシック" w:hint="eastAsia"/>
                <w:color w:val="000000"/>
              </w:rPr>
              <w:t xml:space="preserve">Ａ </w:t>
            </w:r>
            <w:r w:rsidRPr="00285A3E">
              <w:rPr>
                <w:rFonts w:ascii="ＭＳ ゴシック" w:hAnsi="ＭＳ ゴシック" w:hint="eastAsia"/>
                <w:color w:val="000000"/>
              </w:rPr>
              <w:t>eLTAX出力までの全ての業務</w:t>
            </w:r>
          </w:p>
        </w:tc>
      </w:tr>
      <w:tr w:rsidR="00087D31" w:rsidRPr="00FC1AE7" w:rsidTr="00FD57FF">
        <w:tc>
          <w:tcPr>
            <w:tcW w:w="6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7D31" w:rsidRPr="00CA0824" w:rsidRDefault="00087D31" w:rsidP="00087D31">
            <w:pPr>
              <w:pStyle w:val="a8"/>
              <w:wordWrap/>
              <w:spacing w:line="300" w:lineRule="atLeast"/>
              <w:jc w:val="center"/>
              <w:rPr>
                <w:rFonts w:ascii="ＭＳ ゴシック" w:hAnsi="ＭＳ ゴシック"/>
                <w:color w:val="000000"/>
              </w:rPr>
            </w:pPr>
            <w:r w:rsidRPr="00CA0824">
              <w:rPr>
                <w:rFonts w:ascii="ＭＳ ゴシック" w:hAnsi="ＭＳ ゴシック" w:hint="eastAsia"/>
                <w:color w:val="000000"/>
              </w:rPr>
              <w:t>□</w:t>
            </w:r>
          </w:p>
        </w:tc>
        <w:tc>
          <w:tcPr>
            <w:tcW w:w="46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87D31" w:rsidRDefault="00087D31" w:rsidP="00087D31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①</w:t>
            </w:r>
          </w:p>
        </w:tc>
        <w:tc>
          <w:tcPr>
            <w:tcW w:w="76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87D31" w:rsidRPr="00FC1AE7" w:rsidRDefault="00087D31" w:rsidP="00087D31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/>
                <w:color w:val="000000"/>
              </w:rPr>
            </w:pPr>
            <w:r w:rsidRPr="004A5D21">
              <w:rPr>
                <w:rFonts w:ascii="ＭＳ 明朝" w:eastAsia="ＭＳ 明朝" w:hAnsi="ＭＳ 明朝" w:hint="eastAsia"/>
              </w:rPr>
              <w:t>ワンストップ特例申請書</w:t>
            </w:r>
            <w:r>
              <w:rPr>
                <w:rFonts w:ascii="ＭＳ 明朝" w:eastAsia="ＭＳ 明朝" w:hAnsi="ＭＳ 明朝" w:hint="eastAsia"/>
              </w:rPr>
              <w:t>等の迅速な処理</w:t>
            </w:r>
            <w:r w:rsidR="00BC036D">
              <w:rPr>
                <w:rFonts w:ascii="ＭＳ 明朝" w:eastAsia="ＭＳ 明朝" w:hAnsi="ＭＳ 明朝" w:hint="eastAsia"/>
              </w:rPr>
              <w:t>の実現</w:t>
            </w:r>
          </w:p>
        </w:tc>
      </w:tr>
      <w:tr w:rsidR="00087D31" w:rsidRPr="00FC1AE7" w:rsidTr="00FD57FF"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7D31" w:rsidRPr="00CA0824" w:rsidRDefault="00087D31" w:rsidP="00087D31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87D31" w:rsidRDefault="00087D31" w:rsidP="00087D31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②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87D31" w:rsidRPr="00FC1AE7" w:rsidRDefault="00087D31" w:rsidP="00087D31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>期日を遵守した</w:t>
            </w:r>
            <w:r w:rsidRPr="004A5D21">
              <w:rPr>
                <w:rFonts w:ascii="ＭＳ 明朝" w:eastAsia="ＭＳ 明朝" w:hAnsi="ＭＳ 明朝" w:hint="eastAsia"/>
              </w:rPr>
              <w:t>受付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4A5D21">
              <w:rPr>
                <w:rFonts w:ascii="ＭＳ 明朝" w:eastAsia="ＭＳ 明朝" w:hAnsi="ＭＳ 明朝" w:hint="eastAsia"/>
              </w:rPr>
              <w:t>eLTAXデータ作成</w:t>
            </w:r>
            <w:r>
              <w:rPr>
                <w:rFonts w:ascii="ＭＳ 明朝" w:eastAsia="ＭＳ 明朝" w:hAnsi="ＭＳ 明朝" w:hint="eastAsia"/>
              </w:rPr>
              <w:t>までの</w:t>
            </w:r>
            <w:r w:rsidRPr="004A5D21">
              <w:rPr>
                <w:rFonts w:ascii="ＭＳ 明朝" w:eastAsia="ＭＳ 明朝" w:hAnsi="ＭＳ 明朝" w:hint="eastAsia"/>
              </w:rPr>
              <w:t>サポート</w:t>
            </w:r>
            <w:r>
              <w:rPr>
                <w:rFonts w:ascii="ＭＳ 明朝" w:eastAsia="ＭＳ 明朝" w:hAnsi="ＭＳ 明朝" w:hint="eastAsia"/>
              </w:rPr>
              <w:t>体制</w:t>
            </w:r>
            <w:r w:rsidR="00BC036D">
              <w:rPr>
                <w:rFonts w:ascii="ＭＳ 明朝" w:eastAsia="ＭＳ 明朝" w:hAnsi="ＭＳ 明朝" w:hint="eastAsia"/>
              </w:rPr>
              <w:t>整備</w:t>
            </w:r>
          </w:p>
        </w:tc>
      </w:tr>
      <w:tr w:rsidR="00087D31" w:rsidRPr="00FC1AE7" w:rsidTr="00FD57FF"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7D31" w:rsidRPr="00CA0824" w:rsidRDefault="00087D31" w:rsidP="00087D31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87D31" w:rsidRDefault="00087D31" w:rsidP="00087D31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③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87D31" w:rsidRPr="00FC1AE7" w:rsidRDefault="00BC036D" w:rsidP="00087D31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ワンストップ特例申請書の不備がある場合の環境整備</w:t>
            </w:r>
          </w:p>
        </w:tc>
      </w:tr>
      <w:tr w:rsidR="00087D31" w:rsidRPr="00FC1AE7" w:rsidTr="00FD57FF"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7D31" w:rsidRPr="00CA0824" w:rsidRDefault="00087D31" w:rsidP="00087D31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87D31" w:rsidRDefault="00087D31" w:rsidP="00087D31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④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87D31" w:rsidRPr="00FC1AE7" w:rsidRDefault="00BC036D" w:rsidP="00087D31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登録情報等のチェック体制の構築</w:t>
            </w:r>
          </w:p>
        </w:tc>
      </w:tr>
      <w:tr w:rsidR="00087D31" w:rsidRPr="00FC1AE7" w:rsidTr="00FD57FF"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7D31" w:rsidRPr="00CA0824" w:rsidRDefault="00087D31" w:rsidP="00087D31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87D31" w:rsidRDefault="00087D31" w:rsidP="00087D31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⑤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87D31" w:rsidRPr="00FC1AE7" w:rsidRDefault="00BC036D" w:rsidP="00087D31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寄附者からの問合せ等の環境整備</w:t>
            </w:r>
          </w:p>
        </w:tc>
      </w:tr>
      <w:tr w:rsidR="00087D31" w:rsidRPr="00FC1AE7" w:rsidTr="00FD57FF">
        <w:tc>
          <w:tcPr>
            <w:tcW w:w="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7D31" w:rsidRPr="00CA0824" w:rsidRDefault="00087D31" w:rsidP="00087D31">
            <w:pPr>
              <w:pStyle w:val="a8"/>
              <w:wordWrap/>
              <w:spacing w:line="300" w:lineRule="atLeast"/>
              <w:jc w:val="center"/>
              <w:rPr>
                <w:rFonts w:ascii="ＭＳ ゴシック" w:hAnsi="ＭＳ ゴシック"/>
                <w:color w:val="000000"/>
              </w:rPr>
            </w:pPr>
            <w:r w:rsidRPr="00CA0824">
              <w:rPr>
                <w:rFonts w:ascii="ＭＳ ゴシック" w:hAnsi="ＭＳ ゴシック" w:hint="eastAsia"/>
                <w:color w:val="000000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87D31" w:rsidRDefault="00087D31" w:rsidP="00087D31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⑥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87D31" w:rsidRPr="00FC1AE7" w:rsidRDefault="00E53D57" w:rsidP="00087D31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申請書等の書類の管理</w:t>
            </w:r>
          </w:p>
        </w:tc>
      </w:tr>
      <w:tr w:rsidR="00087D31" w:rsidRPr="00FC1AE7" w:rsidTr="00FD57FF">
        <w:tc>
          <w:tcPr>
            <w:tcW w:w="64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7D31" w:rsidRPr="00CA0824" w:rsidRDefault="00087D31" w:rsidP="00087D31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A082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087D31" w:rsidRDefault="00087D31" w:rsidP="00087D31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⑦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087D31" w:rsidRPr="00FC1AE7" w:rsidRDefault="00E53D57" w:rsidP="00087D31">
            <w:pPr>
              <w:pStyle w:val="a8"/>
              <w:wordWrap/>
              <w:spacing w:line="300" w:lineRule="atLeast"/>
              <w:jc w:val="lef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ワンストップ特例申請の電子申請時の情報漏洩等の対策</w:t>
            </w:r>
          </w:p>
        </w:tc>
      </w:tr>
    </w:tbl>
    <w:p w:rsidR="00285A3E" w:rsidRDefault="00285A3E" w:rsidP="00197C04">
      <w:pPr>
        <w:pStyle w:val="a8"/>
        <w:wordWrap/>
        <w:spacing w:line="240" w:lineRule="auto"/>
        <w:rPr>
          <w:rFonts w:ascii="ＭＳ 明朝" w:eastAsia="ＭＳ 明朝" w:hAnsi="ＭＳ 明朝"/>
          <w:color w:val="000000"/>
          <w:spacing w:val="0"/>
        </w:rPr>
      </w:pPr>
    </w:p>
    <w:p w:rsidR="00285A3E" w:rsidRDefault="00285A3E" w:rsidP="00197C04">
      <w:pPr>
        <w:pStyle w:val="a8"/>
        <w:wordWrap/>
        <w:spacing w:line="240" w:lineRule="auto"/>
        <w:rPr>
          <w:rFonts w:ascii="ＭＳ 明朝" w:eastAsia="ＭＳ 明朝" w:hAnsi="ＭＳ 明朝"/>
          <w:color w:val="000000"/>
          <w:spacing w:val="0"/>
        </w:rPr>
      </w:pPr>
    </w:p>
    <w:p w:rsidR="00285A3E" w:rsidRPr="00FC1AE7" w:rsidRDefault="00285A3E" w:rsidP="00197C04">
      <w:pPr>
        <w:pStyle w:val="a8"/>
        <w:wordWrap/>
        <w:spacing w:line="240" w:lineRule="auto"/>
        <w:rPr>
          <w:rFonts w:ascii="ＭＳ 明朝" w:eastAsia="ＭＳ 明朝" w:hAnsi="ＭＳ 明朝" w:hint="eastAsia"/>
          <w:color w:val="000000"/>
          <w:spacing w:val="0"/>
        </w:rPr>
      </w:pPr>
    </w:p>
    <w:sectPr w:rsidR="00285A3E" w:rsidRPr="00FC1AE7" w:rsidSect="008E6039">
      <w:headerReference w:type="default" r:id="rId6"/>
      <w:footerReference w:type="default" r:id="rId7"/>
      <w:pgSz w:w="11906" w:h="16838" w:code="9"/>
      <w:pgMar w:top="1985" w:right="1701" w:bottom="1701" w:left="1701" w:header="454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829" w:rsidRDefault="00E01829">
      <w:r>
        <w:separator/>
      </w:r>
    </w:p>
  </w:endnote>
  <w:endnote w:type="continuationSeparator" w:id="0">
    <w:p w:rsidR="00E01829" w:rsidRDefault="00E0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C58" w:rsidRDefault="00EB4C5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F809E8" w:rsidRPr="00014353" w:rsidRDefault="00F809E8" w:rsidP="001E7FBF">
    <w:pPr>
      <w:pStyle w:val="a4"/>
      <w:tabs>
        <w:tab w:val="center" w:pos="4960"/>
      </w:tabs>
      <w:jc w:val="left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829" w:rsidRDefault="00E01829">
      <w:r>
        <w:separator/>
      </w:r>
    </w:p>
  </w:footnote>
  <w:footnote w:type="continuationSeparator" w:id="0">
    <w:p w:rsidR="00E01829" w:rsidRDefault="00E0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EB4" w:rsidRDefault="00380EB4" w:rsidP="00380EB4">
    <w:pPr>
      <w:pStyle w:val="a3"/>
      <w:tabs>
        <w:tab w:val="clear" w:pos="4252"/>
        <w:tab w:val="clear" w:pos="8504"/>
      </w:tabs>
      <w:ind w:rightChars="-194" w:right="-427"/>
      <w:jc w:val="right"/>
      <w:rPr>
        <w:sz w:val="24"/>
        <w:szCs w:val="20"/>
      </w:rPr>
    </w:pPr>
  </w:p>
  <w:p w:rsidR="00F809E8" w:rsidRPr="00380EB4" w:rsidRDefault="00380EB4" w:rsidP="00380EB4">
    <w:pPr>
      <w:pStyle w:val="a3"/>
      <w:tabs>
        <w:tab w:val="clear" w:pos="4252"/>
        <w:tab w:val="clear" w:pos="8504"/>
      </w:tabs>
      <w:ind w:rightChars="-194" w:right="-427"/>
      <w:jc w:val="right"/>
      <w:rPr>
        <w:sz w:val="24"/>
        <w:szCs w:val="20"/>
      </w:rPr>
    </w:pPr>
    <w:r w:rsidRPr="00380EB4">
      <w:rPr>
        <w:rFonts w:hint="eastAsia"/>
        <w:sz w:val="24"/>
        <w:szCs w:val="20"/>
      </w:rPr>
      <w:t>【様式８号】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3B"/>
    <w:rsid w:val="00004841"/>
    <w:rsid w:val="00007E46"/>
    <w:rsid w:val="000136B9"/>
    <w:rsid w:val="00014353"/>
    <w:rsid w:val="00034CCC"/>
    <w:rsid w:val="0004470D"/>
    <w:rsid w:val="00050F57"/>
    <w:rsid w:val="00053ABE"/>
    <w:rsid w:val="000557C5"/>
    <w:rsid w:val="00057139"/>
    <w:rsid w:val="00060F06"/>
    <w:rsid w:val="000657B1"/>
    <w:rsid w:val="00074FAA"/>
    <w:rsid w:val="00077EDC"/>
    <w:rsid w:val="00084A9A"/>
    <w:rsid w:val="00086CD2"/>
    <w:rsid w:val="00087D31"/>
    <w:rsid w:val="0009054E"/>
    <w:rsid w:val="00096DD1"/>
    <w:rsid w:val="000A06F2"/>
    <w:rsid w:val="000A2B98"/>
    <w:rsid w:val="000A5044"/>
    <w:rsid w:val="000C5810"/>
    <w:rsid w:val="000D136A"/>
    <w:rsid w:val="000D228D"/>
    <w:rsid w:val="000E1045"/>
    <w:rsid w:val="000E1DC6"/>
    <w:rsid w:val="000E3D0D"/>
    <w:rsid w:val="000E6764"/>
    <w:rsid w:val="000E7629"/>
    <w:rsid w:val="000E7F50"/>
    <w:rsid w:val="00100CA6"/>
    <w:rsid w:val="00106320"/>
    <w:rsid w:val="00111565"/>
    <w:rsid w:val="00115B87"/>
    <w:rsid w:val="00127656"/>
    <w:rsid w:val="001305BA"/>
    <w:rsid w:val="001310DE"/>
    <w:rsid w:val="001320EF"/>
    <w:rsid w:val="00132E8D"/>
    <w:rsid w:val="00133453"/>
    <w:rsid w:val="001343E9"/>
    <w:rsid w:val="00140F1F"/>
    <w:rsid w:val="00142F62"/>
    <w:rsid w:val="0014643D"/>
    <w:rsid w:val="00146CA4"/>
    <w:rsid w:val="001531C6"/>
    <w:rsid w:val="00160533"/>
    <w:rsid w:val="001628F2"/>
    <w:rsid w:val="0016611B"/>
    <w:rsid w:val="0017077E"/>
    <w:rsid w:val="0017423E"/>
    <w:rsid w:val="001829BE"/>
    <w:rsid w:val="00192947"/>
    <w:rsid w:val="00197C04"/>
    <w:rsid w:val="001A23FB"/>
    <w:rsid w:val="001B14EC"/>
    <w:rsid w:val="001B748C"/>
    <w:rsid w:val="001C2724"/>
    <w:rsid w:val="001C2D5A"/>
    <w:rsid w:val="001D1E76"/>
    <w:rsid w:val="001D2E26"/>
    <w:rsid w:val="001E1292"/>
    <w:rsid w:val="001E41E0"/>
    <w:rsid w:val="001E7FBF"/>
    <w:rsid w:val="001F18DA"/>
    <w:rsid w:val="001F1EDD"/>
    <w:rsid w:val="001F37C0"/>
    <w:rsid w:val="002017A0"/>
    <w:rsid w:val="002031F3"/>
    <w:rsid w:val="002132A6"/>
    <w:rsid w:val="00214DA4"/>
    <w:rsid w:val="00215DCC"/>
    <w:rsid w:val="002259FD"/>
    <w:rsid w:val="00226166"/>
    <w:rsid w:val="002263D3"/>
    <w:rsid w:val="0023651C"/>
    <w:rsid w:val="00241CEB"/>
    <w:rsid w:val="00252633"/>
    <w:rsid w:val="0026074F"/>
    <w:rsid w:val="00265748"/>
    <w:rsid w:val="002659E7"/>
    <w:rsid w:val="0027449E"/>
    <w:rsid w:val="0027479D"/>
    <w:rsid w:val="00281C4B"/>
    <w:rsid w:val="002822E6"/>
    <w:rsid w:val="00282907"/>
    <w:rsid w:val="002846C7"/>
    <w:rsid w:val="00285A3E"/>
    <w:rsid w:val="00297337"/>
    <w:rsid w:val="002A102D"/>
    <w:rsid w:val="002A23E7"/>
    <w:rsid w:val="002A305C"/>
    <w:rsid w:val="002A6AB7"/>
    <w:rsid w:val="002A7774"/>
    <w:rsid w:val="002B2246"/>
    <w:rsid w:val="002B504E"/>
    <w:rsid w:val="002B66E5"/>
    <w:rsid w:val="002C1C13"/>
    <w:rsid w:val="002C68B7"/>
    <w:rsid w:val="002D0D7C"/>
    <w:rsid w:val="002D436B"/>
    <w:rsid w:val="002E1F59"/>
    <w:rsid w:val="002E580F"/>
    <w:rsid w:val="002F2220"/>
    <w:rsid w:val="002F5645"/>
    <w:rsid w:val="00300F59"/>
    <w:rsid w:val="003016CD"/>
    <w:rsid w:val="0030203F"/>
    <w:rsid w:val="0031574B"/>
    <w:rsid w:val="00320969"/>
    <w:rsid w:val="00321C3E"/>
    <w:rsid w:val="00323619"/>
    <w:rsid w:val="003256D6"/>
    <w:rsid w:val="00326230"/>
    <w:rsid w:val="00326862"/>
    <w:rsid w:val="0033248A"/>
    <w:rsid w:val="00345DDE"/>
    <w:rsid w:val="00350E78"/>
    <w:rsid w:val="00353565"/>
    <w:rsid w:val="0035369C"/>
    <w:rsid w:val="00354E3E"/>
    <w:rsid w:val="003554DB"/>
    <w:rsid w:val="0036283F"/>
    <w:rsid w:val="00364EED"/>
    <w:rsid w:val="00365071"/>
    <w:rsid w:val="00380EB4"/>
    <w:rsid w:val="003813BA"/>
    <w:rsid w:val="003865EF"/>
    <w:rsid w:val="00386EB4"/>
    <w:rsid w:val="003871BC"/>
    <w:rsid w:val="003902AC"/>
    <w:rsid w:val="003A4854"/>
    <w:rsid w:val="003A48FD"/>
    <w:rsid w:val="003A70EA"/>
    <w:rsid w:val="003C2173"/>
    <w:rsid w:val="003C362A"/>
    <w:rsid w:val="003D14BD"/>
    <w:rsid w:val="003D5F1E"/>
    <w:rsid w:val="003E0D18"/>
    <w:rsid w:val="003E39E4"/>
    <w:rsid w:val="003E4F7C"/>
    <w:rsid w:val="003E576C"/>
    <w:rsid w:val="003F75EC"/>
    <w:rsid w:val="0040363D"/>
    <w:rsid w:val="00407215"/>
    <w:rsid w:val="00414235"/>
    <w:rsid w:val="00420D21"/>
    <w:rsid w:val="00423208"/>
    <w:rsid w:val="00425A69"/>
    <w:rsid w:val="004275BE"/>
    <w:rsid w:val="00431471"/>
    <w:rsid w:val="00445F35"/>
    <w:rsid w:val="00452347"/>
    <w:rsid w:val="00452C18"/>
    <w:rsid w:val="00460AA2"/>
    <w:rsid w:val="00461A6B"/>
    <w:rsid w:val="004630E7"/>
    <w:rsid w:val="00463B5F"/>
    <w:rsid w:val="00467C07"/>
    <w:rsid w:val="00475E4E"/>
    <w:rsid w:val="004833E7"/>
    <w:rsid w:val="00490BB8"/>
    <w:rsid w:val="00495CB9"/>
    <w:rsid w:val="004A67C9"/>
    <w:rsid w:val="004B0FB4"/>
    <w:rsid w:val="004B656D"/>
    <w:rsid w:val="004C035D"/>
    <w:rsid w:val="004C4D3E"/>
    <w:rsid w:val="004D791B"/>
    <w:rsid w:val="004E2071"/>
    <w:rsid w:val="005005EB"/>
    <w:rsid w:val="00502533"/>
    <w:rsid w:val="0050403C"/>
    <w:rsid w:val="00511451"/>
    <w:rsid w:val="00522FF2"/>
    <w:rsid w:val="0052444D"/>
    <w:rsid w:val="0053245B"/>
    <w:rsid w:val="00533A11"/>
    <w:rsid w:val="0053423C"/>
    <w:rsid w:val="0054420B"/>
    <w:rsid w:val="0055315A"/>
    <w:rsid w:val="00555997"/>
    <w:rsid w:val="00561FE4"/>
    <w:rsid w:val="00562802"/>
    <w:rsid w:val="00563A2B"/>
    <w:rsid w:val="005662D7"/>
    <w:rsid w:val="005728D9"/>
    <w:rsid w:val="005750F4"/>
    <w:rsid w:val="0057545C"/>
    <w:rsid w:val="00580AD1"/>
    <w:rsid w:val="00585523"/>
    <w:rsid w:val="005905E3"/>
    <w:rsid w:val="005B39D6"/>
    <w:rsid w:val="005C1BBE"/>
    <w:rsid w:val="005C60F2"/>
    <w:rsid w:val="005C7A7C"/>
    <w:rsid w:val="005D2956"/>
    <w:rsid w:val="005E40A2"/>
    <w:rsid w:val="005E4238"/>
    <w:rsid w:val="005E7AC5"/>
    <w:rsid w:val="005F45CC"/>
    <w:rsid w:val="005F4A2D"/>
    <w:rsid w:val="005F537A"/>
    <w:rsid w:val="005F6716"/>
    <w:rsid w:val="0060252A"/>
    <w:rsid w:val="00607E38"/>
    <w:rsid w:val="00613C85"/>
    <w:rsid w:val="006146EB"/>
    <w:rsid w:val="006171DE"/>
    <w:rsid w:val="006304FD"/>
    <w:rsid w:val="00642E8F"/>
    <w:rsid w:val="00653EC0"/>
    <w:rsid w:val="006567BE"/>
    <w:rsid w:val="00663846"/>
    <w:rsid w:val="00664B5D"/>
    <w:rsid w:val="0066644A"/>
    <w:rsid w:val="006705B5"/>
    <w:rsid w:val="006709D9"/>
    <w:rsid w:val="00673C8B"/>
    <w:rsid w:val="00677646"/>
    <w:rsid w:val="00690887"/>
    <w:rsid w:val="00692F90"/>
    <w:rsid w:val="006A3810"/>
    <w:rsid w:val="006B6058"/>
    <w:rsid w:val="006B64B5"/>
    <w:rsid w:val="006C33C9"/>
    <w:rsid w:val="006C4F75"/>
    <w:rsid w:val="006C617E"/>
    <w:rsid w:val="006C6843"/>
    <w:rsid w:val="006D42DD"/>
    <w:rsid w:val="006D6DBC"/>
    <w:rsid w:val="006D7867"/>
    <w:rsid w:val="006D7B5E"/>
    <w:rsid w:val="006E2B55"/>
    <w:rsid w:val="006E3298"/>
    <w:rsid w:val="006E4443"/>
    <w:rsid w:val="006E784C"/>
    <w:rsid w:val="006F20B9"/>
    <w:rsid w:val="006F3E79"/>
    <w:rsid w:val="00700D2B"/>
    <w:rsid w:val="00700E09"/>
    <w:rsid w:val="00701066"/>
    <w:rsid w:val="00703C11"/>
    <w:rsid w:val="0070551F"/>
    <w:rsid w:val="007137B0"/>
    <w:rsid w:val="00713C38"/>
    <w:rsid w:val="007222F8"/>
    <w:rsid w:val="007226E8"/>
    <w:rsid w:val="00726167"/>
    <w:rsid w:val="00735386"/>
    <w:rsid w:val="007371DF"/>
    <w:rsid w:val="00741DEE"/>
    <w:rsid w:val="00746EF1"/>
    <w:rsid w:val="00750642"/>
    <w:rsid w:val="00753E7A"/>
    <w:rsid w:val="00775995"/>
    <w:rsid w:val="00781D56"/>
    <w:rsid w:val="00784AB5"/>
    <w:rsid w:val="0079153E"/>
    <w:rsid w:val="00796F82"/>
    <w:rsid w:val="007A0250"/>
    <w:rsid w:val="007A1ACD"/>
    <w:rsid w:val="007A365A"/>
    <w:rsid w:val="007B1AED"/>
    <w:rsid w:val="007B5544"/>
    <w:rsid w:val="007B6008"/>
    <w:rsid w:val="007B6030"/>
    <w:rsid w:val="007B6AFB"/>
    <w:rsid w:val="007C0EED"/>
    <w:rsid w:val="007C6B35"/>
    <w:rsid w:val="007E3865"/>
    <w:rsid w:val="007F0B40"/>
    <w:rsid w:val="007F433F"/>
    <w:rsid w:val="007F49FA"/>
    <w:rsid w:val="00800090"/>
    <w:rsid w:val="0080121D"/>
    <w:rsid w:val="00801C0F"/>
    <w:rsid w:val="008023E7"/>
    <w:rsid w:val="0080798B"/>
    <w:rsid w:val="0081191B"/>
    <w:rsid w:val="008166C6"/>
    <w:rsid w:val="00820F42"/>
    <w:rsid w:val="0083225E"/>
    <w:rsid w:val="00834909"/>
    <w:rsid w:val="00834BFD"/>
    <w:rsid w:val="00834E29"/>
    <w:rsid w:val="008350E3"/>
    <w:rsid w:val="008362DD"/>
    <w:rsid w:val="008377C3"/>
    <w:rsid w:val="00840C28"/>
    <w:rsid w:val="008411C3"/>
    <w:rsid w:val="00841D61"/>
    <w:rsid w:val="0084227E"/>
    <w:rsid w:val="00846902"/>
    <w:rsid w:val="008529E8"/>
    <w:rsid w:val="00852CA9"/>
    <w:rsid w:val="0085638B"/>
    <w:rsid w:val="0086463C"/>
    <w:rsid w:val="00872E8D"/>
    <w:rsid w:val="00874CED"/>
    <w:rsid w:val="00875B87"/>
    <w:rsid w:val="008776BD"/>
    <w:rsid w:val="00892B8D"/>
    <w:rsid w:val="008A04BC"/>
    <w:rsid w:val="008A1C37"/>
    <w:rsid w:val="008B06C9"/>
    <w:rsid w:val="008B3FD4"/>
    <w:rsid w:val="008C2D4B"/>
    <w:rsid w:val="008D2EB6"/>
    <w:rsid w:val="008D49B4"/>
    <w:rsid w:val="008E3DE8"/>
    <w:rsid w:val="008E6039"/>
    <w:rsid w:val="008F05FD"/>
    <w:rsid w:val="008F1F44"/>
    <w:rsid w:val="008F3928"/>
    <w:rsid w:val="008F4AD5"/>
    <w:rsid w:val="0090718F"/>
    <w:rsid w:val="00923E2F"/>
    <w:rsid w:val="00926B19"/>
    <w:rsid w:val="009374DC"/>
    <w:rsid w:val="00941B4D"/>
    <w:rsid w:val="0096255D"/>
    <w:rsid w:val="00963503"/>
    <w:rsid w:val="00966822"/>
    <w:rsid w:val="009718F2"/>
    <w:rsid w:val="00974B15"/>
    <w:rsid w:val="00974FEC"/>
    <w:rsid w:val="00975839"/>
    <w:rsid w:val="00977DD0"/>
    <w:rsid w:val="0098277E"/>
    <w:rsid w:val="0098659C"/>
    <w:rsid w:val="00990C1D"/>
    <w:rsid w:val="009A4B66"/>
    <w:rsid w:val="009A52A6"/>
    <w:rsid w:val="009A6A53"/>
    <w:rsid w:val="009B226A"/>
    <w:rsid w:val="009C0F94"/>
    <w:rsid w:val="009C0F98"/>
    <w:rsid w:val="009C36DD"/>
    <w:rsid w:val="009C7458"/>
    <w:rsid w:val="009C77E3"/>
    <w:rsid w:val="009C7D70"/>
    <w:rsid w:val="009D0235"/>
    <w:rsid w:val="009E4E02"/>
    <w:rsid w:val="009F186B"/>
    <w:rsid w:val="009F4D14"/>
    <w:rsid w:val="00A065DD"/>
    <w:rsid w:val="00A108AB"/>
    <w:rsid w:val="00A142EE"/>
    <w:rsid w:val="00A165A7"/>
    <w:rsid w:val="00A16B2E"/>
    <w:rsid w:val="00A178C9"/>
    <w:rsid w:val="00A21C4F"/>
    <w:rsid w:val="00A25248"/>
    <w:rsid w:val="00A31DDB"/>
    <w:rsid w:val="00A42337"/>
    <w:rsid w:val="00A44B1F"/>
    <w:rsid w:val="00A47859"/>
    <w:rsid w:val="00A47AFB"/>
    <w:rsid w:val="00A538BA"/>
    <w:rsid w:val="00A549FC"/>
    <w:rsid w:val="00A561CE"/>
    <w:rsid w:val="00A614DE"/>
    <w:rsid w:val="00A6319C"/>
    <w:rsid w:val="00A6344E"/>
    <w:rsid w:val="00A635CA"/>
    <w:rsid w:val="00A643A5"/>
    <w:rsid w:val="00A6520F"/>
    <w:rsid w:val="00A65616"/>
    <w:rsid w:val="00A74AB3"/>
    <w:rsid w:val="00A767C0"/>
    <w:rsid w:val="00A80E47"/>
    <w:rsid w:val="00A87B6E"/>
    <w:rsid w:val="00A952BA"/>
    <w:rsid w:val="00A966BE"/>
    <w:rsid w:val="00AA0B8C"/>
    <w:rsid w:val="00AA6D5B"/>
    <w:rsid w:val="00AA6E42"/>
    <w:rsid w:val="00AB15AA"/>
    <w:rsid w:val="00AB1DED"/>
    <w:rsid w:val="00AB6615"/>
    <w:rsid w:val="00AC1FE2"/>
    <w:rsid w:val="00AC4664"/>
    <w:rsid w:val="00AC6F0B"/>
    <w:rsid w:val="00AE3931"/>
    <w:rsid w:val="00AE540F"/>
    <w:rsid w:val="00AE6473"/>
    <w:rsid w:val="00AF3094"/>
    <w:rsid w:val="00AF4BD1"/>
    <w:rsid w:val="00B0536A"/>
    <w:rsid w:val="00B053F2"/>
    <w:rsid w:val="00B05E8F"/>
    <w:rsid w:val="00B1707C"/>
    <w:rsid w:val="00B20CFE"/>
    <w:rsid w:val="00B21755"/>
    <w:rsid w:val="00B27702"/>
    <w:rsid w:val="00B2771D"/>
    <w:rsid w:val="00B31361"/>
    <w:rsid w:val="00B314B0"/>
    <w:rsid w:val="00B3647B"/>
    <w:rsid w:val="00B37DFB"/>
    <w:rsid w:val="00B4758F"/>
    <w:rsid w:val="00B50FC2"/>
    <w:rsid w:val="00B54454"/>
    <w:rsid w:val="00B55850"/>
    <w:rsid w:val="00B563AB"/>
    <w:rsid w:val="00B67A6F"/>
    <w:rsid w:val="00B843AF"/>
    <w:rsid w:val="00B91ED6"/>
    <w:rsid w:val="00B96590"/>
    <w:rsid w:val="00B97F91"/>
    <w:rsid w:val="00BA0091"/>
    <w:rsid w:val="00BA3BD8"/>
    <w:rsid w:val="00BA6B90"/>
    <w:rsid w:val="00BB0787"/>
    <w:rsid w:val="00BB72C2"/>
    <w:rsid w:val="00BC036D"/>
    <w:rsid w:val="00BC30DE"/>
    <w:rsid w:val="00BC5BD4"/>
    <w:rsid w:val="00BC6058"/>
    <w:rsid w:val="00BC741E"/>
    <w:rsid w:val="00BC7EBC"/>
    <w:rsid w:val="00BC7F65"/>
    <w:rsid w:val="00BD5107"/>
    <w:rsid w:val="00BD5449"/>
    <w:rsid w:val="00BE47C1"/>
    <w:rsid w:val="00BE69D1"/>
    <w:rsid w:val="00BF4373"/>
    <w:rsid w:val="00C044F9"/>
    <w:rsid w:val="00C12859"/>
    <w:rsid w:val="00C145B6"/>
    <w:rsid w:val="00C20524"/>
    <w:rsid w:val="00C2613B"/>
    <w:rsid w:val="00C32BA0"/>
    <w:rsid w:val="00C36A61"/>
    <w:rsid w:val="00C50554"/>
    <w:rsid w:val="00C52E74"/>
    <w:rsid w:val="00C65F63"/>
    <w:rsid w:val="00C669A2"/>
    <w:rsid w:val="00C701CC"/>
    <w:rsid w:val="00C742DE"/>
    <w:rsid w:val="00C77482"/>
    <w:rsid w:val="00C77AE5"/>
    <w:rsid w:val="00C80E07"/>
    <w:rsid w:val="00C8377E"/>
    <w:rsid w:val="00C845C0"/>
    <w:rsid w:val="00C856D4"/>
    <w:rsid w:val="00C90722"/>
    <w:rsid w:val="00C91A76"/>
    <w:rsid w:val="00C9460F"/>
    <w:rsid w:val="00CA0824"/>
    <w:rsid w:val="00CB6DA5"/>
    <w:rsid w:val="00CB774C"/>
    <w:rsid w:val="00CD1101"/>
    <w:rsid w:val="00CD14E9"/>
    <w:rsid w:val="00CD362D"/>
    <w:rsid w:val="00CE13F2"/>
    <w:rsid w:val="00CE663B"/>
    <w:rsid w:val="00CE7AA5"/>
    <w:rsid w:val="00CF3780"/>
    <w:rsid w:val="00CF44B0"/>
    <w:rsid w:val="00CF7AA4"/>
    <w:rsid w:val="00D01849"/>
    <w:rsid w:val="00D062BA"/>
    <w:rsid w:val="00D102EF"/>
    <w:rsid w:val="00D10CDD"/>
    <w:rsid w:val="00D11055"/>
    <w:rsid w:val="00D12282"/>
    <w:rsid w:val="00D306F6"/>
    <w:rsid w:val="00D33123"/>
    <w:rsid w:val="00D55CE7"/>
    <w:rsid w:val="00D6256B"/>
    <w:rsid w:val="00D632AF"/>
    <w:rsid w:val="00D71E3A"/>
    <w:rsid w:val="00D72292"/>
    <w:rsid w:val="00D75FDB"/>
    <w:rsid w:val="00D76924"/>
    <w:rsid w:val="00D82613"/>
    <w:rsid w:val="00D83A25"/>
    <w:rsid w:val="00D86DF0"/>
    <w:rsid w:val="00D97D6D"/>
    <w:rsid w:val="00DA0A4F"/>
    <w:rsid w:val="00DA0B31"/>
    <w:rsid w:val="00DA11F7"/>
    <w:rsid w:val="00DA7EA6"/>
    <w:rsid w:val="00DB44C2"/>
    <w:rsid w:val="00DB5DFB"/>
    <w:rsid w:val="00DB7B39"/>
    <w:rsid w:val="00DB7DD5"/>
    <w:rsid w:val="00DC1676"/>
    <w:rsid w:val="00DC2688"/>
    <w:rsid w:val="00DC2EA9"/>
    <w:rsid w:val="00DC4A1F"/>
    <w:rsid w:val="00DC4A9D"/>
    <w:rsid w:val="00DC6548"/>
    <w:rsid w:val="00DC7ACF"/>
    <w:rsid w:val="00DD407B"/>
    <w:rsid w:val="00DF396C"/>
    <w:rsid w:val="00DF4423"/>
    <w:rsid w:val="00E00D2E"/>
    <w:rsid w:val="00E01829"/>
    <w:rsid w:val="00E0212E"/>
    <w:rsid w:val="00E051F0"/>
    <w:rsid w:val="00E12AFB"/>
    <w:rsid w:val="00E20027"/>
    <w:rsid w:val="00E24162"/>
    <w:rsid w:val="00E323E2"/>
    <w:rsid w:val="00E342A8"/>
    <w:rsid w:val="00E34377"/>
    <w:rsid w:val="00E459E4"/>
    <w:rsid w:val="00E50F5F"/>
    <w:rsid w:val="00E52CFD"/>
    <w:rsid w:val="00E53D37"/>
    <w:rsid w:val="00E53D57"/>
    <w:rsid w:val="00E72298"/>
    <w:rsid w:val="00E77718"/>
    <w:rsid w:val="00E83133"/>
    <w:rsid w:val="00E83B9B"/>
    <w:rsid w:val="00E87465"/>
    <w:rsid w:val="00E91363"/>
    <w:rsid w:val="00E92F5C"/>
    <w:rsid w:val="00E956B9"/>
    <w:rsid w:val="00EA06C3"/>
    <w:rsid w:val="00EA33D4"/>
    <w:rsid w:val="00EA730E"/>
    <w:rsid w:val="00EB4C58"/>
    <w:rsid w:val="00EB69A1"/>
    <w:rsid w:val="00EC0788"/>
    <w:rsid w:val="00EC7621"/>
    <w:rsid w:val="00ED7D39"/>
    <w:rsid w:val="00EE32B2"/>
    <w:rsid w:val="00EE4D70"/>
    <w:rsid w:val="00EE635E"/>
    <w:rsid w:val="00EF7D78"/>
    <w:rsid w:val="00F02FAC"/>
    <w:rsid w:val="00F079A6"/>
    <w:rsid w:val="00F100AD"/>
    <w:rsid w:val="00F1411E"/>
    <w:rsid w:val="00F249D4"/>
    <w:rsid w:val="00F40CD7"/>
    <w:rsid w:val="00F45082"/>
    <w:rsid w:val="00F47B76"/>
    <w:rsid w:val="00F62EF9"/>
    <w:rsid w:val="00F644E9"/>
    <w:rsid w:val="00F66253"/>
    <w:rsid w:val="00F7287E"/>
    <w:rsid w:val="00F76569"/>
    <w:rsid w:val="00F77B05"/>
    <w:rsid w:val="00F809E8"/>
    <w:rsid w:val="00F86084"/>
    <w:rsid w:val="00FA0DE7"/>
    <w:rsid w:val="00FA1190"/>
    <w:rsid w:val="00FB12D5"/>
    <w:rsid w:val="00FB3363"/>
    <w:rsid w:val="00FB6D1E"/>
    <w:rsid w:val="00FC1AE7"/>
    <w:rsid w:val="00FC3C5C"/>
    <w:rsid w:val="00FC5660"/>
    <w:rsid w:val="00FC6DA5"/>
    <w:rsid w:val="00FD4111"/>
    <w:rsid w:val="00FD57FF"/>
    <w:rsid w:val="00FE1DFB"/>
    <w:rsid w:val="00FE2913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A4887-30C2-4EC9-B2BE-CB4820E4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143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1435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C2EA9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742DE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966822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character" w:customStyle="1" w:styleId="a5">
    <w:name w:val="フッター (文字)"/>
    <w:link w:val="a4"/>
    <w:uiPriority w:val="99"/>
    <w:rsid w:val="00EB4C5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1414</Characters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帯広市プロポーザル方式の実施に関するガイドライン（案）</vt:lpstr>
    </vt:vector>
  </TitlesOfParts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2023-11-27T10:06:00Z</cp:lastPrinted>
  <dcterms:created xsi:type="dcterms:W3CDTF">2023-12-18T02:40:00Z</dcterms:created>
  <dcterms:modified xsi:type="dcterms:W3CDTF">2023-12-18T02:40:00Z</dcterms:modified>
</cp:coreProperties>
</file>